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5A52" w14:textId="76C3D581" w:rsidR="00E45A81" w:rsidRPr="000055CC" w:rsidRDefault="00420F3A" w:rsidP="00E26171">
      <w:pPr>
        <w:pStyle w:val="RockburnHeadingLevel2"/>
        <w:spacing w:before="0" w:line="240" w:lineRule="auto"/>
        <w:jc w:val="center"/>
      </w:pPr>
      <w:r w:rsidRPr="000055CC">
        <w:t xml:space="preserve">Minutes of </w:t>
      </w:r>
      <w:r w:rsidR="002E7E4A" w:rsidRPr="000055CC">
        <w:t xml:space="preserve">Meeting </w:t>
      </w:r>
    </w:p>
    <w:p w14:paraId="790DCE82" w14:textId="697B07BB" w:rsidR="00E45A81" w:rsidRPr="000055CC" w:rsidRDefault="00D67C3F" w:rsidP="00E26171">
      <w:pPr>
        <w:pStyle w:val="RockburnHeadingLevel2"/>
        <w:spacing w:before="0" w:line="240" w:lineRule="auto"/>
        <w:jc w:val="center"/>
        <w:rPr>
          <w:szCs w:val="28"/>
          <w:u w:val="single"/>
        </w:rPr>
      </w:pPr>
      <w:r w:rsidRPr="000055CC">
        <w:rPr>
          <w:szCs w:val="28"/>
          <w:u w:val="single"/>
        </w:rPr>
        <w:t xml:space="preserve">Date:  </w:t>
      </w:r>
      <w:r w:rsidR="00A8349F" w:rsidRPr="000055CC">
        <w:rPr>
          <w:szCs w:val="28"/>
          <w:u w:val="single"/>
        </w:rPr>
        <w:t xml:space="preserve">4 </w:t>
      </w:r>
      <w:r w:rsidR="00F10AF1" w:rsidRPr="000055CC">
        <w:rPr>
          <w:szCs w:val="28"/>
          <w:u w:val="single"/>
        </w:rPr>
        <w:t>April 2023</w:t>
      </w:r>
      <w:r w:rsidRPr="000055CC">
        <w:rPr>
          <w:szCs w:val="28"/>
          <w:u w:val="single"/>
        </w:rPr>
        <w:t xml:space="preserve">  Location: </w:t>
      </w:r>
      <w:r w:rsidR="00A8349F" w:rsidRPr="000055CC">
        <w:rPr>
          <w:szCs w:val="28"/>
          <w:u w:val="single"/>
        </w:rPr>
        <w:t>Cove Burgh Hall, Small Hall @ 1930</w:t>
      </w:r>
    </w:p>
    <w:p w14:paraId="2FE4848D" w14:textId="6CBDD31C" w:rsidR="00F10AF1" w:rsidRPr="000055CC" w:rsidRDefault="00F10AF1" w:rsidP="00F10AF1">
      <w:pPr>
        <w:rPr>
          <w:lang w:eastAsia="en-GB"/>
        </w:rPr>
      </w:pPr>
    </w:p>
    <w:p w14:paraId="0007381B" w14:textId="1AD7782F" w:rsidR="00F10AF1" w:rsidRPr="000055CC" w:rsidRDefault="00F10AF1">
      <w:pPr>
        <w:pStyle w:val="RockburnHeadingLevel2"/>
        <w:numPr>
          <w:ilvl w:val="0"/>
          <w:numId w:val="8"/>
        </w:numPr>
        <w:spacing w:before="0"/>
      </w:pPr>
      <w:r w:rsidRPr="000055CC">
        <w:t>Present</w:t>
      </w:r>
    </w:p>
    <w:p w14:paraId="572A55BA" w14:textId="3A05FFDB" w:rsidR="00F36BED" w:rsidRPr="000055CC" w:rsidRDefault="00F36BED">
      <w:pPr>
        <w:pStyle w:val="ListParagraph"/>
        <w:numPr>
          <w:ilvl w:val="0"/>
          <w:numId w:val="11"/>
        </w:numPr>
        <w:rPr>
          <w:lang w:val="en-GB" w:eastAsia="en-GB"/>
        </w:rPr>
      </w:pPr>
      <w:r w:rsidRPr="000055CC">
        <w:rPr>
          <w:lang w:val="en-GB" w:eastAsia="en-GB"/>
        </w:rPr>
        <w:t>In Meeting:</w:t>
      </w:r>
      <w:r w:rsidR="003D655D" w:rsidRPr="000055CC">
        <w:rPr>
          <w:lang w:val="en-GB" w:eastAsia="en-GB"/>
        </w:rPr>
        <w:t xml:space="preserve"> Susie</w:t>
      </w:r>
      <w:r w:rsidR="001D1F8B">
        <w:rPr>
          <w:lang w:val="en-GB" w:eastAsia="en-GB"/>
        </w:rPr>
        <w:t xml:space="preserve"> Will</w:t>
      </w:r>
      <w:r w:rsidR="003D655D" w:rsidRPr="000055CC">
        <w:rPr>
          <w:lang w:val="en-GB" w:eastAsia="en-GB"/>
        </w:rPr>
        <w:t>, John</w:t>
      </w:r>
      <w:r w:rsidR="001D1F8B">
        <w:rPr>
          <w:lang w:val="en-GB" w:eastAsia="en-GB"/>
        </w:rPr>
        <w:t xml:space="preserve"> Auld</w:t>
      </w:r>
      <w:r w:rsidR="003D655D" w:rsidRPr="000055CC">
        <w:rPr>
          <w:lang w:val="en-GB" w:eastAsia="en-GB"/>
        </w:rPr>
        <w:t>, James</w:t>
      </w:r>
      <w:r w:rsidR="001D1F8B">
        <w:rPr>
          <w:lang w:val="en-GB" w:eastAsia="en-GB"/>
        </w:rPr>
        <w:t xml:space="preserve"> McLean</w:t>
      </w:r>
      <w:r w:rsidR="003D655D" w:rsidRPr="000055CC">
        <w:rPr>
          <w:lang w:val="en-GB" w:eastAsia="en-GB"/>
        </w:rPr>
        <w:t>,</w:t>
      </w:r>
      <w:r w:rsidR="001D1F8B">
        <w:rPr>
          <w:lang w:val="en-GB" w:eastAsia="en-GB"/>
        </w:rPr>
        <w:t xml:space="preserve"> </w:t>
      </w:r>
      <w:r w:rsidR="003D655D" w:rsidRPr="000055CC">
        <w:rPr>
          <w:lang w:val="en-GB" w:eastAsia="en-GB"/>
        </w:rPr>
        <w:t xml:space="preserve"> Sus</w:t>
      </w:r>
      <w:r w:rsidR="001D1F8B">
        <w:rPr>
          <w:lang w:val="en-GB" w:eastAsia="en-GB"/>
        </w:rPr>
        <w:t>annah Conran</w:t>
      </w:r>
      <w:r w:rsidR="003D655D" w:rsidRPr="000055CC">
        <w:rPr>
          <w:lang w:val="en-GB" w:eastAsia="en-GB"/>
        </w:rPr>
        <w:t>, Nick</w:t>
      </w:r>
      <w:r w:rsidR="001D1F8B">
        <w:rPr>
          <w:lang w:val="en-GB" w:eastAsia="en-GB"/>
        </w:rPr>
        <w:t xml:space="preserve"> Davies</w:t>
      </w:r>
      <w:r w:rsidR="003D655D" w:rsidRPr="000055CC">
        <w:rPr>
          <w:lang w:val="en-GB" w:eastAsia="en-GB"/>
        </w:rPr>
        <w:t xml:space="preserve"> (Chair), Sheena</w:t>
      </w:r>
      <w:r w:rsidR="001D1F8B">
        <w:rPr>
          <w:lang w:val="en-GB" w:eastAsia="en-GB"/>
        </w:rPr>
        <w:t xml:space="preserve"> Edwards (Hon Treasurer)</w:t>
      </w:r>
      <w:r w:rsidR="003D655D" w:rsidRPr="000055CC">
        <w:rPr>
          <w:lang w:val="en-GB" w:eastAsia="en-GB"/>
        </w:rPr>
        <w:t>, Ali</w:t>
      </w:r>
      <w:r w:rsidR="001D1F8B">
        <w:rPr>
          <w:lang w:val="en-GB" w:eastAsia="en-GB"/>
        </w:rPr>
        <w:t xml:space="preserve"> Mills</w:t>
      </w:r>
      <w:r w:rsidR="003D655D" w:rsidRPr="000055CC">
        <w:rPr>
          <w:lang w:val="en-GB" w:eastAsia="en-GB"/>
        </w:rPr>
        <w:t>, Sheelagh</w:t>
      </w:r>
      <w:r w:rsidR="001D1F8B">
        <w:rPr>
          <w:lang w:val="en-GB" w:eastAsia="en-GB"/>
        </w:rPr>
        <w:t xml:space="preserve"> O’Reilly (Secretary)</w:t>
      </w:r>
      <w:r w:rsidR="003D655D" w:rsidRPr="000055CC">
        <w:rPr>
          <w:lang w:val="en-GB" w:eastAsia="en-GB"/>
        </w:rPr>
        <w:t xml:space="preserve"> </w:t>
      </w:r>
    </w:p>
    <w:p w14:paraId="0C3AAEC0" w14:textId="765F0AB3" w:rsidR="00F36BED" w:rsidRPr="000055CC" w:rsidRDefault="00F36BED">
      <w:pPr>
        <w:pStyle w:val="ListParagraph"/>
        <w:numPr>
          <w:ilvl w:val="0"/>
          <w:numId w:val="11"/>
        </w:numPr>
        <w:rPr>
          <w:lang w:val="en-GB" w:eastAsia="en-GB"/>
        </w:rPr>
      </w:pPr>
      <w:r w:rsidRPr="000055CC">
        <w:rPr>
          <w:lang w:val="en-GB" w:eastAsia="en-GB"/>
        </w:rPr>
        <w:t xml:space="preserve">On-line:  </w:t>
      </w:r>
      <w:r w:rsidR="00B40CD7" w:rsidRPr="000055CC">
        <w:rPr>
          <w:lang w:val="en-GB" w:eastAsia="en-GB"/>
        </w:rPr>
        <w:t>- due to a problem with the hardware it was not possible to set up the hybrid meeting</w:t>
      </w:r>
      <w:r w:rsidR="001D1F8B">
        <w:rPr>
          <w:lang w:val="en-GB" w:eastAsia="en-GB"/>
        </w:rPr>
        <w:t xml:space="preserve"> for Cllr Shonny Paterson</w:t>
      </w:r>
      <w:r w:rsidR="00B40CD7" w:rsidRPr="000055CC">
        <w:rPr>
          <w:lang w:val="en-GB" w:eastAsia="en-GB"/>
        </w:rPr>
        <w:t xml:space="preserve">.  </w:t>
      </w:r>
    </w:p>
    <w:p w14:paraId="011538D1" w14:textId="77777777" w:rsidR="00F36BED" w:rsidRPr="000055CC" w:rsidRDefault="00F36BED" w:rsidP="00F36BED">
      <w:pPr>
        <w:pStyle w:val="ListParagraph"/>
        <w:rPr>
          <w:lang w:val="en-GB" w:eastAsia="en-GB"/>
        </w:rPr>
      </w:pPr>
    </w:p>
    <w:p w14:paraId="33D808BF" w14:textId="71E3207D" w:rsidR="00125133" w:rsidRPr="000055CC" w:rsidRDefault="00125133">
      <w:pPr>
        <w:pStyle w:val="RockburnHeadingLevel2"/>
        <w:numPr>
          <w:ilvl w:val="0"/>
          <w:numId w:val="8"/>
        </w:numPr>
        <w:spacing w:before="0"/>
      </w:pPr>
      <w:r w:rsidRPr="000055CC">
        <w:t>Apologies</w:t>
      </w:r>
    </w:p>
    <w:p w14:paraId="31624848" w14:textId="3D2BEBED" w:rsidR="00441E60" w:rsidRPr="000055CC" w:rsidRDefault="00441E60" w:rsidP="00B40CD7">
      <w:pPr>
        <w:ind w:left="360"/>
        <w:rPr>
          <w:lang w:eastAsia="en-GB"/>
        </w:rPr>
      </w:pPr>
      <w:r w:rsidRPr="000055CC">
        <w:rPr>
          <w:lang w:eastAsia="en-GB"/>
        </w:rPr>
        <w:t>Received from</w:t>
      </w:r>
      <w:r w:rsidR="00F36BED" w:rsidRPr="000055CC">
        <w:rPr>
          <w:lang w:eastAsia="en-GB"/>
        </w:rPr>
        <w:t xml:space="preserve"> CC Members: </w:t>
      </w:r>
      <w:r w:rsidRPr="000055CC">
        <w:rPr>
          <w:lang w:eastAsia="en-GB"/>
        </w:rPr>
        <w:t xml:space="preserve"> Christine Murdoch</w:t>
      </w:r>
      <w:r w:rsidR="001D1F8B">
        <w:rPr>
          <w:lang w:eastAsia="en-GB"/>
        </w:rPr>
        <w:t>,</w:t>
      </w:r>
      <w:r w:rsidRPr="000055CC">
        <w:rPr>
          <w:lang w:eastAsia="en-GB"/>
        </w:rPr>
        <w:t xml:space="preserve"> Euan Wright</w:t>
      </w:r>
      <w:r w:rsidR="003D655D" w:rsidRPr="000055CC">
        <w:rPr>
          <w:lang w:eastAsia="en-GB"/>
        </w:rPr>
        <w:t xml:space="preserve">, </w:t>
      </w:r>
      <w:r w:rsidR="001D1F8B">
        <w:rPr>
          <w:lang w:eastAsia="en-GB"/>
        </w:rPr>
        <w:t>Derek Fowlis</w:t>
      </w:r>
    </w:p>
    <w:p w14:paraId="31F2E838" w14:textId="4BDE6BEB" w:rsidR="00B40CD7" w:rsidRPr="000055CC" w:rsidRDefault="00441E60" w:rsidP="00B40CD7">
      <w:pPr>
        <w:ind w:left="360"/>
        <w:rPr>
          <w:lang w:eastAsia="en-GB"/>
        </w:rPr>
      </w:pPr>
      <w:r w:rsidRPr="000055CC">
        <w:rPr>
          <w:lang w:eastAsia="en-GB"/>
        </w:rPr>
        <w:t>Received</w:t>
      </w:r>
      <w:r w:rsidR="00F36BED" w:rsidRPr="000055CC">
        <w:rPr>
          <w:lang w:eastAsia="en-GB"/>
        </w:rPr>
        <w:t xml:space="preserve"> from Local Councillors:  Mark Irvine</w:t>
      </w:r>
      <w:r w:rsidR="003D655D" w:rsidRPr="000055CC">
        <w:rPr>
          <w:lang w:eastAsia="en-GB"/>
        </w:rPr>
        <w:t>, Maurice</w:t>
      </w:r>
      <w:r w:rsidR="00B40CD7" w:rsidRPr="000055CC">
        <w:rPr>
          <w:lang w:eastAsia="en-GB"/>
        </w:rPr>
        <w:t xml:space="preserve"> Corry (previous out of office) and,</w:t>
      </w:r>
      <w:r w:rsidR="00420F3A" w:rsidRPr="000055CC">
        <w:rPr>
          <w:lang w:eastAsia="en-GB"/>
        </w:rPr>
        <w:t xml:space="preserve"> due to technical issue Shonny Patterson.  </w:t>
      </w:r>
      <w:r w:rsidR="00B40CD7" w:rsidRPr="000055CC">
        <w:rPr>
          <w:lang w:eastAsia="en-GB"/>
        </w:rPr>
        <w:t xml:space="preserve"> </w:t>
      </w:r>
      <w:r w:rsidR="003D655D" w:rsidRPr="000055CC">
        <w:rPr>
          <w:lang w:eastAsia="en-GB"/>
        </w:rPr>
        <w:t xml:space="preserve"> </w:t>
      </w:r>
    </w:p>
    <w:p w14:paraId="03204ECF" w14:textId="62BC828F" w:rsidR="00125133" w:rsidRPr="000055CC" w:rsidRDefault="00125133">
      <w:pPr>
        <w:pStyle w:val="RockburnHeadingLevel2"/>
        <w:numPr>
          <w:ilvl w:val="0"/>
          <w:numId w:val="8"/>
        </w:numPr>
        <w:spacing w:before="0"/>
      </w:pPr>
      <w:r w:rsidRPr="000055CC">
        <w:t>Declaration of interest</w:t>
      </w:r>
    </w:p>
    <w:p w14:paraId="74E99DF5" w14:textId="45577909" w:rsidR="003D655D" w:rsidRPr="000055CC" w:rsidRDefault="003D655D">
      <w:pPr>
        <w:pStyle w:val="ListParagraph"/>
        <w:numPr>
          <w:ilvl w:val="0"/>
          <w:numId w:val="12"/>
        </w:numPr>
        <w:rPr>
          <w:lang w:val="en-GB" w:eastAsia="en-GB"/>
        </w:rPr>
      </w:pPr>
      <w:r w:rsidRPr="000055CC">
        <w:rPr>
          <w:lang w:val="en-GB" w:eastAsia="en-GB"/>
        </w:rPr>
        <w:t xml:space="preserve">Ali </w:t>
      </w:r>
      <w:r w:rsidR="00B40CD7" w:rsidRPr="000055CC">
        <w:rPr>
          <w:lang w:val="en-GB" w:eastAsia="en-GB"/>
        </w:rPr>
        <w:t xml:space="preserve"> Mills:  </w:t>
      </w:r>
      <w:r w:rsidRPr="000055CC">
        <w:rPr>
          <w:lang w:val="en-GB" w:eastAsia="en-GB"/>
        </w:rPr>
        <w:t>Pier</w:t>
      </w:r>
      <w:r w:rsidR="00B40CD7" w:rsidRPr="000055CC">
        <w:rPr>
          <w:lang w:val="en-GB" w:eastAsia="en-GB"/>
        </w:rPr>
        <w:t xml:space="preserve"> / Ferry</w:t>
      </w:r>
      <w:r w:rsidRPr="000055CC">
        <w:rPr>
          <w:lang w:val="en-GB" w:eastAsia="en-GB"/>
        </w:rPr>
        <w:t xml:space="preserve"> </w:t>
      </w:r>
    </w:p>
    <w:p w14:paraId="791574BA" w14:textId="26EB8A32" w:rsidR="003D655D" w:rsidRPr="000055CC" w:rsidRDefault="003D655D">
      <w:pPr>
        <w:pStyle w:val="ListParagraph"/>
        <w:numPr>
          <w:ilvl w:val="0"/>
          <w:numId w:val="12"/>
        </w:numPr>
        <w:rPr>
          <w:lang w:val="en-GB" w:eastAsia="en-GB"/>
        </w:rPr>
      </w:pPr>
      <w:r w:rsidRPr="000055CC">
        <w:rPr>
          <w:lang w:val="en-GB" w:eastAsia="en-GB"/>
        </w:rPr>
        <w:t>Sheelagh</w:t>
      </w:r>
      <w:r w:rsidR="00B40CD7" w:rsidRPr="000055CC">
        <w:rPr>
          <w:lang w:val="en-GB" w:eastAsia="en-GB"/>
        </w:rPr>
        <w:t xml:space="preserve"> O’Reilly: </w:t>
      </w:r>
      <w:r w:rsidRPr="000055CC">
        <w:rPr>
          <w:lang w:val="en-GB" w:eastAsia="en-GB"/>
        </w:rPr>
        <w:t xml:space="preserve"> Fire Hydrant</w:t>
      </w:r>
      <w:r w:rsidR="00B40CD7" w:rsidRPr="000055CC">
        <w:rPr>
          <w:lang w:val="en-GB" w:eastAsia="en-GB"/>
        </w:rPr>
        <w:t xml:space="preserve"> Shore Road</w:t>
      </w:r>
    </w:p>
    <w:p w14:paraId="352169BF" w14:textId="77777777" w:rsidR="00B40CD7" w:rsidRPr="000055CC" w:rsidRDefault="00B40CD7" w:rsidP="00B40CD7">
      <w:pPr>
        <w:pStyle w:val="ListParagraph"/>
        <w:rPr>
          <w:lang w:val="en-GB" w:eastAsia="en-GB"/>
        </w:rPr>
      </w:pPr>
    </w:p>
    <w:p w14:paraId="1993879C" w14:textId="563F5262" w:rsidR="00C7021E" w:rsidRPr="000055CC" w:rsidRDefault="00C7021E">
      <w:pPr>
        <w:pStyle w:val="RockburnHeadingLevel2"/>
        <w:numPr>
          <w:ilvl w:val="0"/>
          <w:numId w:val="8"/>
        </w:numPr>
        <w:spacing w:before="0"/>
      </w:pPr>
      <w:r w:rsidRPr="000055CC">
        <w:t xml:space="preserve">Police Report </w:t>
      </w:r>
      <w:r w:rsidR="003D655D" w:rsidRPr="000055CC">
        <w:t xml:space="preserve"> </w:t>
      </w:r>
    </w:p>
    <w:p w14:paraId="5648699E" w14:textId="5A5FF96E" w:rsidR="00B40CD7" w:rsidRPr="000055CC" w:rsidRDefault="00B40CD7">
      <w:pPr>
        <w:pStyle w:val="ListParagraph"/>
        <w:numPr>
          <w:ilvl w:val="0"/>
          <w:numId w:val="21"/>
        </w:numPr>
        <w:rPr>
          <w:lang w:val="en-GB" w:eastAsia="en-GB"/>
        </w:rPr>
      </w:pPr>
      <w:r w:rsidRPr="000055CC">
        <w:rPr>
          <w:lang w:val="en-GB" w:eastAsia="en-GB"/>
        </w:rPr>
        <w:t xml:space="preserve">No report and no police present.  </w:t>
      </w:r>
    </w:p>
    <w:p w14:paraId="3B42AE99" w14:textId="4F6F8138" w:rsidR="00A8349F" w:rsidRPr="000055CC" w:rsidRDefault="00125133">
      <w:pPr>
        <w:pStyle w:val="RockburnHeadingLevel2"/>
        <w:numPr>
          <w:ilvl w:val="0"/>
          <w:numId w:val="8"/>
        </w:numPr>
      </w:pPr>
      <w:r w:rsidRPr="000055CC">
        <w:t>Minutes of meeting</w:t>
      </w:r>
      <w:r w:rsidR="00A8349F" w:rsidRPr="000055CC">
        <w:t xml:space="preserve"> held on 13 December 2022 (and previously circulated)</w:t>
      </w:r>
    </w:p>
    <w:p w14:paraId="631D8E86" w14:textId="04A0E5D8" w:rsidR="003D655D" w:rsidRPr="000055CC" w:rsidRDefault="00B40CD7">
      <w:pPr>
        <w:pStyle w:val="ListParagraph"/>
        <w:numPr>
          <w:ilvl w:val="0"/>
          <w:numId w:val="13"/>
        </w:numPr>
        <w:rPr>
          <w:lang w:val="en-GB" w:eastAsia="en-GB"/>
        </w:rPr>
      </w:pPr>
      <w:r w:rsidRPr="000055CC">
        <w:rPr>
          <w:lang w:val="en-GB" w:eastAsia="en-GB"/>
        </w:rPr>
        <w:t xml:space="preserve">Chair added in (by hand) the issue of the Bus Fund under the Finance section prior to signing.  </w:t>
      </w:r>
      <w:r w:rsidR="003E61FF" w:rsidRPr="000055CC">
        <w:rPr>
          <w:lang w:val="en-GB" w:eastAsia="en-GB"/>
        </w:rPr>
        <w:t xml:space="preserve">  </w:t>
      </w:r>
    </w:p>
    <w:p w14:paraId="6A8CEB3A" w14:textId="14B8898E" w:rsidR="008606C6" w:rsidRPr="000055CC" w:rsidRDefault="008606C6">
      <w:pPr>
        <w:pStyle w:val="ListParagraph"/>
        <w:numPr>
          <w:ilvl w:val="0"/>
          <w:numId w:val="13"/>
        </w:numPr>
        <w:rPr>
          <w:lang w:val="en-GB" w:eastAsia="en-GB"/>
        </w:rPr>
      </w:pPr>
      <w:r w:rsidRPr="000055CC">
        <w:rPr>
          <w:lang w:val="en-GB" w:eastAsia="en-GB"/>
        </w:rPr>
        <w:t>Ruanda</w:t>
      </w:r>
      <w:r w:rsidR="00B40CD7" w:rsidRPr="000055CC">
        <w:rPr>
          <w:lang w:val="en-GB" w:eastAsia="en-GB"/>
        </w:rPr>
        <w:t xml:space="preserve"> </w:t>
      </w:r>
      <w:r w:rsidR="00785457">
        <w:rPr>
          <w:lang w:val="en-GB" w:eastAsia="en-GB"/>
        </w:rPr>
        <w:t xml:space="preserve">development </w:t>
      </w:r>
      <w:r w:rsidR="00B40CD7" w:rsidRPr="000055CC">
        <w:rPr>
          <w:lang w:val="en-GB" w:eastAsia="en-GB"/>
        </w:rPr>
        <w:t>(Peaton)</w:t>
      </w:r>
      <w:r w:rsidRPr="000055CC">
        <w:rPr>
          <w:lang w:val="en-GB" w:eastAsia="en-GB"/>
        </w:rPr>
        <w:t xml:space="preserve"> – awaiting decision.  </w:t>
      </w:r>
    </w:p>
    <w:p w14:paraId="5F90819B" w14:textId="77777777" w:rsidR="00441E60" w:rsidRPr="000055CC" w:rsidRDefault="00441E60">
      <w:pPr>
        <w:pStyle w:val="RockburnHeadingLevel2"/>
        <w:numPr>
          <w:ilvl w:val="0"/>
          <w:numId w:val="8"/>
        </w:numPr>
        <w:spacing w:before="0"/>
      </w:pPr>
      <w:r w:rsidRPr="000055CC">
        <w:t>Chair</w:t>
      </w:r>
    </w:p>
    <w:p w14:paraId="67822D28" w14:textId="28A7E569" w:rsidR="00420F3A" w:rsidRPr="000055CC" w:rsidRDefault="00420F3A">
      <w:pPr>
        <w:pStyle w:val="ListParagraph"/>
        <w:numPr>
          <w:ilvl w:val="0"/>
          <w:numId w:val="9"/>
        </w:numPr>
        <w:rPr>
          <w:lang w:val="en-GB" w:eastAsia="en-GB"/>
        </w:rPr>
      </w:pPr>
      <w:r w:rsidRPr="000055CC">
        <w:rPr>
          <w:b/>
          <w:bCs/>
          <w:lang w:val="en-GB" w:eastAsia="en-GB"/>
        </w:rPr>
        <w:t>Operations Protocol</w:t>
      </w:r>
    </w:p>
    <w:p w14:paraId="6027A300" w14:textId="27E0CF30" w:rsidR="003D655D" w:rsidRPr="000055CC" w:rsidRDefault="00785457">
      <w:pPr>
        <w:pStyle w:val="ListParagraph"/>
        <w:numPr>
          <w:ilvl w:val="0"/>
          <w:numId w:val="9"/>
        </w:numPr>
        <w:rPr>
          <w:lang w:val="en-GB" w:eastAsia="en-GB"/>
        </w:rPr>
      </w:pPr>
      <w:r>
        <w:rPr>
          <w:lang w:val="en-GB" w:eastAsia="en-GB"/>
        </w:rPr>
        <w:t>The Chair reflected that, s</w:t>
      </w:r>
      <w:r w:rsidR="00B40CD7" w:rsidRPr="000055CC">
        <w:rPr>
          <w:lang w:val="en-GB" w:eastAsia="en-GB"/>
        </w:rPr>
        <w:t xml:space="preserve">ince the new Community Council was inaugurated in October 2022 it has not yet had time to settle down and find its feet as a number of contentious issues have been on its agenda.  </w:t>
      </w:r>
    </w:p>
    <w:p w14:paraId="073C7A8D" w14:textId="7AB0F3FD" w:rsidR="00B40CD7" w:rsidRPr="000055CC" w:rsidRDefault="00B40CD7">
      <w:pPr>
        <w:pStyle w:val="ListParagraph"/>
        <w:numPr>
          <w:ilvl w:val="0"/>
          <w:numId w:val="9"/>
        </w:numPr>
        <w:rPr>
          <w:lang w:val="en-GB" w:eastAsia="en-GB"/>
        </w:rPr>
      </w:pPr>
      <w:r w:rsidRPr="000055CC">
        <w:rPr>
          <w:lang w:val="en-GB" w:eastAsia="en-GB"/>
        </w:rPr>
        <w:t xml:space="preserve">To aid best working practices, and based on the Constitution a working protocol for meetings and official business was presented by the Chair.  The detail is summarized in </w:t>
      </w:r>
      <w:r w:rsidR="008971E8">
        <w:rPr>
          <w:lang w:val="en-GB" w:eastAsia="en-GB"/>
        </w:rPr>
        <w:t>ANNEX A attached</w:t>
      </w:r>
      <w:r w:rsidRPr="000055CC">
        <w:rPr>
          <w:lang w:val="en-GB" w:eastAsia="en-GB"/>
        </w:rPr>
        <w:t xml:space="preserve">.  </w:t>
      </w:r>
    </w:p>
    <w:p w14:paraId="77C7AAD9" w14:textId="77777777" w:rsidR="00B40CD7" w:rsidRPr="000055CC" w:rsidRDefault="00B40CD7">
      <w:pPr>
        <w:pStyle w:val="ListParagraph"/>
        <w:numPr>
          <w:ilvl w:val="0"/>
          <w:numId w:val="9"/>
        </w:numPr>
        <w:rPr>
          <w:lang w:val="en-GB" w:eastAsia="en-GB"/>
        </w:rPr>
      </w:pPr>
      <w:r w:rsidRPr="000055CC">
        <w:rPr>
          <w:lang w:val="en-GB" w:eastAsia="en-GB"/>
        </w:rPr>
        <w:t xml:space="preserve">Some further issues to be checked including: </w:t>
      </w:r>
    </w:p>
    <w:p w14:paraId="0396B8E2" w14:textId="506E48CC" w:rsidR="00B40CD7" w:rsidRPr="000055CC" w:rsidRDefault="00B40CD7">
      <w:pPr>
        <w:pStyle w:val="ListParagraph"/>
        <w:numPr>
          <w:ilvl w:val="1"/>
          <w:numId w:val="9"/>
        </w:numPr>
        <w:rPr>
          <w:lang w:val="en-GB" w:eastAsia="en-GB"/>
        </w:rPr>
      </w:pPr>
      <w:r w:rsidRPr="000055CC">
        <w:rPr>
          <w:lang w:val="en-GB" w:eastAsia="en-GB"/>
        </w:rPr>
        <w:t>Relationship of C&amp;K CC to the Loch Lomond and Trossachs National Park. (Secretary to seek clarification)</w:t>
      </w:r>
    </w:p>
    <w:p w14:paraId="31EB9CA4" w14:textId="1DF54392" w:rsidR="00420F3A" w:rsidRPr="000055CC" w:rsidRDefault="00420F3A">
      <w:pPr>
        <w:pStyle w:val="ListParagraph"/>
        <w:numPr>
          <w:ilvl w:val="1"/>
          <w:numId w:val="9"/>
        </w:numPr>
        <w:rPr>
          <w:lang w:val="en-GB" w:eastAsia="en-GB"/>
        </w:rPr>
      </w:pPr>
      <w:r w:rsidRPr="000055CC">
        <w:rPr>
          <w:lang w:val="en-GB" w:eastAsia="en-GB"/>
        </w:rPr>
        <w:t xml:space="preserve">Issue of wider developments and the role of the CC (deferred to next meeting).  </w:t>
      </w:r>
    </w:p>
    <w:p w14:paraId="652DF062" w14:textId="0A046EDB" w:rsidR="00420F3A" w:rsidRPr="000055CC" w:rsidRDefault="00D02B9F">
      <w:pPr>
        <w:pStyle w:val="ListParagraph"/>
        <w:numPr>
          <w:ilvl w:val="1"/>
          <w:numId w:val="9"/>
        </w:numPr>
        <w:rPr>
          <w:lang w:val="en-GB" w:eastAsia="en-GB"/>
        </w:rPr>
      </w:pPr>
      <w:r w:rsidRPr="000055CC">
        <w:rPr>
          <w:lang w:val="en-GB" w:eastAsia="en-GB"/>
        </w:rPr>
        <w:t>Website</w:t>
      </w:r>
      <w:r w:rsidR="00420F3A" w:rsidRPr="000055CC">
        <w:rPr>
          <w:lang w:val="en-GB" w:eastAsia="en-GB"/>
        </w:rPr>
        <w:t xml:space="preserve"> and email monitoring.  Recognise that this is a new system for the CC.  Addressing the management of the site and emails will take place after </w:t>
      </w:r>
      <w:r w:rsidR="00420F3A" w:rsidRPr="000055CC">
        <w:rPr>
          <w:lang w:val="en-GB" w:eastAsia="en-GB"/>
        </w:rPr>
        <w:lastRenderedPageBreak/>
        <w:t>the meeting to ensure an effective system is in place.  Report to the next CC meeting (June)</w:t>
      </w:r>
    </w:p>
    <w:p w14:paraId="29371E73" w14:textId="3F4CB8B0" w:rsidR="00420F3A" w:rsidRPr="000055CC" w:rsidRDefault="00420F3A">
      <w:pPr>
        <w:pStyle w:val="ListParagraph"/>
        <w:numPr>
          <w:ilvl w:val="1"/>
          <w:numId w:val="9"/>
        </w:numPr>
        <w:rPr>
          <w:lang w:val="en-GB" w:eastAsia="en-GB"/>
        </w:rPr>
      </w:pPr>
      <w:r w:rsidRPr="000055CC">
        <w:rPr>
          <w:lang w:val="en-GB" w:eastAsia="en-GB"/>
        </w:rPr>
        <w:t xml:space="preserve">The protocol provides the basis for the conduct of the business of the community council but needs to be combined with an approach that is flexible, based on common-sense and respect even when we disagree.  </w:t>
      </w:r>
    </w:p>
    <w:p w14:paraId="49482B6F" w14:textId="77777777" w:rsidR="00441E60" w:rsidRPr="000055CC" w:rsidRDefault="00441E60">
      <w:pPr>
        <w:pStyle w:val="ListParagraph"/>
        <w:numPr>
          <w:ilvl w:val="0"/>
          <w:numId w:val="9"/>
        </w:numPr>
        <w:rPr>
          <w:b/>
          <w:bCs/>
          <w:lang w:val="en-GB" w:eastAsia="en-GB"/>
        </w:rPr>
      </w:pPr>
      <w:r w:rsidRPr="000055CC">
        <w:rPr>
          <w:b/>
          <w:bCs/>
          <w:lang w:val="en-GB" w:eastAsia="en-GB"/>
        </w:rPr>
        <w:t xml:space="preserve">Coronation Weekend activities: </w:t>
      </w:r>
    </w:p>
    <w:p w14:paraId="28E4056C" w14:textId="77777777" w:rsidR="00785457" w:rsidRDefault="00420F3A">
      <w:pPr>
        <w:pStyle w:val="ListParagraph"/>
        <w:numPr>
          <w:ilvl w:val="1"/>
          <w:numId w:val="9"/>
        </w:numPr>
        <w:rPr>
          <w:lang w:val="en-GB" w:eastAsia="en-GB"/>
        </w:rPr>
      </w:pPr>
      <w:r w:rsidRPr="000055CC">
        <w:rPr>
          <w:lang w:val="en-GB" w:eastAsia="en-GB"/>
        </w:rPr>
        <w:t>Focus to be on Monday 8</w:t>
      </w:r>
      <w:r w:rsidRPr="000055CC">
        <w:rPr>
          <w:vertAlign w:val="superscript"/>
          <w:lang w:val="en-GB" w:eastAsia="en-GB"/>
        </w:rPr>
        <w:t>th</w:t>
      </w:r>
      <w:r w:rsidRPr="000055CC">
        <w:rPr>
          <w:lang w:val="en-GB" w:eastAsia="en-GB"/>
        </w:rPr>
        <w:t xml:space="preserve"> </w:t>
      </w:r>
      <w:r w:rsidR="001D1F8B">
        <w:rPr>
          <w:lang w:val="en-GB" w:eastAsia="en-GB"/>
        </w:rPr>
        <w:t xml:space="preserve">(Volunteering Day) </w:t>
      </w:r>
      <w:r w:rsidRPr="000055CC">
        <w:rPr>
          <w:lang w:val="en-GB" w:eastAsia="en-GB"/>
        </w:rPr>
        <w:t>Beach Clean</w:t>
      </w:r>
      <w:r w:rsidR="001D1F8B">
        <w:rPr>
          <w:lang w:val="en-GB" w:eastAsia="en-GB"/>
        </w:rPr>
        <w:t>, 1000-1200</w:t>
      </w:r>
      <w:r w:rsidRPr="000055CC">
        <w:rPr>
          <w:lang w:val="en-GB" w:eastAsia="en-GB"/>
        </w:rPr>
        <w:t xml:space="preserve">. </w:t>
      </w:r>
    </w:p>
    <w:p w14:paraId="70B71371" w14:textId="1A133FB7" w:rsidR="00420F3A" w:rsidRPr="000055CC" w:rsidRDefault="00785457">
      <w:pPr>
        <w:pStyle w:val="ListParagraph"/>
        <w:numPr>
          <w:ilvl w:val="1"/>
          <w:numId w:val="9"/>
        </w:numPr>
        <w:rPr>
          <w:lang w:val="en-GB" w:eastAsia="en-GB"/>
        </w:rPr>
      </w:pPr>
      <w:r>
        <w:rPr>
          <w:lang w:val="en-GB" w:eastAsia="en-GB"/>
        </w:rPr>
        <w:t>HW that day is 1503.</w:t>
      </w:r>
      <w:r w:rsidR="00420F3A" w:rsidRPr="000055CC">
        <w:rPr>
          <w:lang w:val="en-GB" w:eastAsia="en-GB"/>
        </w:rPr>
        <w:t xml:space="preserve"> </w:t>
      </w:r>
    </w:p>
    <w:p w14:paraId="72F2EEA5" w14:textId="12FB7421" w:rsidR="00E964E7" w:rsidRPr="000055CC" w:rsidRDefault="00420F3A">
      <w:pPr>
        <w:pStyle w:val="ListParagraph"/>
        <w:numPr>
          <w:ilvl w:val="1"/>
          <w:numId w:val="9"/>
        </w:numPr>
        <w:rPr>
          <w:lang w:val="en-GB" w:eastAsia="en-GB"/>
        </w:rPr>
      </w:pPr>
      <w:r w:rsidRPr="000055CC">
        <w:rPr>
          <w:lang w:val="en-GB" w:eastAsia="en-GB"/>
        </w:rPr>
        <w:t>Chair has contacted A</w:t>
      </w:r>
      <w:r w:rsidR="001D1F8B">
        <w:rPr>
          <w:lang w:val="en-GB" w:eastAsia="en-GB"/>
        </w:rPr>
        <w:t>&amp;</w:t>
      </w:r>
      <w:r w:rsidRPr="000055CC">
        <w:rPr>
          <w:lang w:val="en-GB" w:eastAsia="en-GB"/>
        </w:rPr>
        <w:t>B</w:t>
      </w:r>
      <w:r w:rsidR="001D1F8B">
        <w:rPr>
          <w:lang w:val="en-GB" w:eastAsia="en-GB"/>
        </w:rPr>
        <w:t xml:space="preserve"> </w:t>
      </w:r>
      <w:r w:rsidRPr="000055CC">
        <w:rPr>
          <w:lang w:val="en-GB" w:eastAsia="en-GB"/>
        </w:rPr>
        <w:t>C</w:t>
      </w:r>
      <w:r w:rsidR="001D1F8B">
        <w:rPr>
          <w:lang w:val="en-GB" w:eastAsia="en-GB"/>
        </w:rPr>
        <w:t>ouncil who have agreed</w:t>
      </w:r>
      <w:r w:rsidRPr="000055CC">
        <w:rPr>
          <w:lang w:val="en-GB" w:eastAsia="en-GB"/>
        </w:rPr>
        <w:t xml:space="preserve"> to provide a rubbish collection facility.  </w:t>
      </w:r>
    </w:p>
    <w:p w14:paraId="0209ACEF" w14:textId="22461343" w:rsidR="00420F3A" w:rsidRPr="000055CC" w:rsidRDefault="001D1F8B">
      <w:pPr>
        <w:pStyle w:val="ListParagraph"/>
        <w:numPr>
          <w:ilvl w:val="1"/>
          <w:numId w:val="9"/>
        </w:numPr>
        <w:rPr>
          <w:lang w:val="en-GB" w:eastAsia="en-GB"/>
        </w:rPr>
      </w:pPr>
      <w:r>
        <w:rPr>
          <w:lang w:val="en-GB" w:eastAsia="en-GB"/>
        </w:rPr>
        <w:t xml:space="preserve">Plan is to </w:t>
      </w:r>
      <w:r w:rsidR="00420F3A" w:rsidRPr="000055CC">
        <w:rPr>
          <w:lang w:val="en-GB" w:eastAsia="en-GB"/>
        </w:rPr>
        <w:t>meet at 10</w:t>
      </w:r>
      <w:r w:rsidR="00785457">
        <w:rPr>
          <w:lang w:val="en-GB" w:eastAsia="en-GB"/>
        </w:rPr>
        <w:t>00</w:t>
      </w:r>
      <w:r w:rsidR="00420F3A" w:rsidRPr="000055CC">
        <w:rPr>
          <w:lang w:val="en-GB" w:eastAsia="en-GB"/>
        </w:rPr>
        <w:t xml:space="preserve"> by Kilcreggan Pier bringing gloves</w:t>
      </w:r>
      <w:r>
        <w:rPr>
          <w:lang w:val="en-GB" w:eastAsia="en-GB"/>
        </w:rPr>
        <w:t>.</w:t>
      </w:r>
      <w:r w:rsidR="00420F3A" w:rsidRPr="000055CC">
        <w:rPr>
          <w:lang w:val="en-GB" w:eastAsia="en-GB"/>
        </w:rPr>
        <w:t xml:space="preserve">  Chair </w:t>
      </w:r>
      <w:r>
        <w:rPr>
          <w:lang w:val="en-GB" w:eastAsia="en-GB"/>
        </w:rPr>
        <w:t>will arrange a stock of Bin Bags.</w:t>
      </w:r>
      <w:r w:rsidR="00420F3A" w:rsidRPr="000055CC">
        <w:rPr>
          <w:lang w:val="en-GB" w:eastAsia="en-GB"/>
        </w:rPr>
        <w:t xml:space="preserve">  </w:t>
      </w:r>
    </w:p>
    <w:p w14:paraId="3DEB5B4C" w14:textId="708D1F5F" w:rsidR="00420F3A" w:rsidRPr="000055CC" w:rsidRDefault="00420F3A">
      <w:pPr>
        <w:pStyle w:val="ListParagraph"/>
        <w:numPr>
          <w:ilvl w:val="1"/>
          <w:numId w:val="9"/>
        </w:numPr>
        <w:rPr>
          <w:lang w:val="en-GB" w:eastAsia="en-GB"/>
        </w:rPr>
      </w:pPr>
      <w:r w:rsidRPr="000055CC">
        <w:rPr>
          <w:lang w:val="en-GB" w:eastAsia="en-GB"/>
        </w:rPr>
        <w:t xml:space="preserve">Date / time / requirements to be publicized on </w:t>
      </w:r>
      <w:r w:rsidR="00D02B9F" w:rsidRPr="000055CC">
        <w:rPr>
          <w:lang w:val="en-GB" w:eastAsia="en-GB"/>
        </w:rPr>
        <w:t>website</w:t>
      </w:r>
      <w:r w:rsidRPr="000055CC">
        <w:rPr>
          <w:lang w:val="en-GB" w:eastAsia="en-GB"/>
        </w:rPr>
        <w:t xml:space="preserve"> / social media and through posters nearer the time.  </w:t>
      </w:r>
    </w:p>
    <w:p w14:paraId="3CA84830" w14:textId="6FFDBA4B" w:rsidR="00441E60" w:rsidRPr="000055CC" w:rsidRDefault="00420F3A">
      <w:pPr>
        <w:pStyle w:val="ListParagraph"/>
        <w:numPr>
          <w:ilvl w:val="0"/>
          <w:numId w:val="9"/>
        </w:numPr>
        <w:rPr>
          <w:lang w:val="en-GB" w:eastAsia="en-GB"/>
        </w:rPr>
      </w:pPr>
      <w:r w:rsidRPr="000055CC">
        <w:rPr>
          <w:b/>
          <w:bCs/>
          <w:lang w:val="en-GB" w:eastAsia="en-GB"/>
        </w:rPr>
        <w:t xml:space="preserve">Commemorative Tree Planting:  </w:t>
      </w:r>
      <w:r w:rsidR="001D1F8B" w:rsidRPr="001D1F8B">
        <w:rPr>
          <w:lang w:val="en-GB" w:eastAsia="en-GB"/>
        </w:rPr>
        <w:t>The CC agreed t</w:t>
      </w:r>
      <w:r w:rsidR="001D1F8B">
        <w:rPr>
          <w:lang w:val="en-GB" w:eastAsia="en-GB"/>
        </w:rPr>
        <w:t>hat we would plant a tree to commemorate the Coronation. Remaining funds in the Bus Fund to be used to purchase a suitable tree. Indigenous variety preferred. Venue tbc</w:t>
      </w:r>
      <w:r w:rsidRPr="000055CC">
        <w:rPr>
          <w:lang w:val="en-GB" w:eastAsia="en-GB"/>
        </w:rPr>
        <w:t>.</w:t>
      </w:r>
      <w:r w:rsidR="001D1F8B">
        <w:rPr>
          <w:lang w:val="en-GB" w:eastAsia="en-GB"/>
        </w:rPr>
        <w:t xml:space="preserve"> Chair will co-ordinate.</w:t>
      </w:r>
      <w:r w:rsidRPr="000055CC">
        <w:rPr>
          <w:lang w:val="en-GB" w:eastAsia="en-GB"/>
        </w:rPr>
        <w:t xml:space="preserve">  </w:t>
      </w:r>
    </w:p>
    <w:p w14:paraId="64641686" w14:textId="3D9F4E9D" w:rsidR="00125133" w:rsidRPr="000055CC" w:rsidRDefault="00EA765B">
      <w:pPr>
        <w:pStyle w:val="RockburnHeadingLevel2"/>
        <w:numPr>
          <w:ilvl w:val="0"/>
          <w:numId w:val="8"/>
        </w:numPr>
      </w:pPr>
      <w:r w:rsidRPr="000055CC">
        <w:t xml:space="preserve">Update on </w:t>
      </w:r>
      <w:r w:rsidR="00125133" w:rsidRPr="000055CC">
        <w:t xml:space="preserve">Our Community Project </w:t>
      </w:r>
    </w:p>
    <w:p w14:paraId="6DF27F18" w14:textId="6399CCBB" w:rsidR="00E11997" w:rsidRPr="000055CC" w:rsidRDefault="00E11997" w:rsidP="00E11997">
      <w:pPr>
        <w:rPr>
          <w:lang w:eastAsia="en-GB"/>
        </w:rPr>
      </w:pPr>
      <w:r w:rsidRPr="000055CC">
        <w:rPr>
          <w:lang w:eastAsia="en-GB"/>
        </w:rPr>
        <w:t xml:space="preserve">An update was given by the Chair.  Key points are: </w:t>
      </w:r>
    </w:p>
    <w:p w14:paraId="409D5EB3" w14:textId="2BC58256" w:rsidR="00E11997" w:rsidRPr="000055CC" w:rsidRDefault="00E11997">
      <w:pPr>
        <w:pStyle w:val="ListParagraph"/>
        <w:numPr>
          <w:ilvl w:val="0"/>
          <w:numId w:val="20"/>
        </w:numPr>
        <w:rPr>
          <w:lang w:val="en-GB" w:eastAsia="en-GB"/>
        </w:rPr>
      </w:pPr>
      <w:r w:rsidRPr="000055CC">
        <w:rPr>
          <w:lang w:val="en-GB" w:eastAsia="en-GB"/>
        </w:rPr>
        <w:t xml:space="preserve">Phase 2 consultation now complete with report received (on </w:t>
      </w:r>
      <w:r w:rsidR="00D02B9F" w:rsidRPr="000055CC">
        <w:rPr>
          <w:lang w:val="en-GB" w:eastAsia="en-GB"/>
        </w:rPr>
        <w:t>website</w:t>
      </w:r>
      <w:r w:rsidRPr="000055CC">
        <w:rPr>
          <w:lang w:val="en-GB" w:eastAsia="en-GB"/>
        </w:rPr>
        <w:t xml:space="preserve">).  Phase 3 activities commenced with focus to decide on work streams and the people to lead them.  </w:t>
      </w:r>
    </w:p>
    <w:p w14:paraId="26781FCC" w14:textId="77777777" w:rsidR="00E11997" w:rsidRPr="000055CC" w:rsidRDefault="00E11997">
      <w:pPr>
        <w:pStyle w:val="ListParagraph"/>
        <w:numPr>
          <w:ilvl w:val="0"/>
          <w:numId w:val="20"/>
        </w:numPr>
        <w:rPr>
          <w:lang w:val="en-GB" w:eastAsia="en-GB"/>
        </w:rPr>
      </w:pPr>
      <w:r w:rsidRPr="000055CC">
        <w:rPr>
          <w:lang w:val="en-GB" w:eastAsia="en-GB"/>
        </w:rPr>
        <w:t xml:space="preserve">Role of SKS (consultants) is under discussion.  </w:t>
      </w:r>
    </w:p>
    <w:p w14:paraId="37D0B764" w14:textId="1C5A04F7" w:rsidR="008606C6" w:rsidRPr="000055CC" w:rsidRDefault="008606C6">
      <w:pPr>
        <w:pStyle w:val="ListParagraph"/>
        <w:numPr>
          <w:ilvl w:val="0"/>
          <w:numId w:val="9"/>
        </w:numPr>
        <w:rPr>
          <w:lang w:val="en-GB" w:eastAsia="en-GB"/>
        </w:rPr>
      </w:pPr>
      <w:r w:rsidRPr="000055CC">
        <w:rPr>
          <w:lang w:val="en-GB" w:eastAsia="en-GB"/>
        </w:rPr>
        <w:t xml:space="preserve">Spent Year 1 budget but </w:t>
      </w:r>
      <w:r w:rsidR="00785457">
        <w:rPr>
          <w:lang w:val="en-GB" w:eastAsia="en-GB"/>
        </w:rPr>
        <w:t>opportunity now exists to transition to a more measured pace, take care to get the definition of work steams right and widen</w:t>
      </w:r>
      <w:r w:rsidRPr="000055CC">
        <w:rPr>
          <w:lang w:val="en-GB" w:eastAsia="en-GB"/>
        </w:rPr>
        <w:t xml:space="preserve"> community engagement </w:t>
      </w:r>
      <w:r w:rsidR="00785457">
        <w:rPr>
          <w:lang w:val="en-GB" w:eastAsia="en-GB"/>
        </w:rPr>
        <w:t>to get more people involved</w:t>
      </w:r>
      <w:r w:rsidRPr="000055CC">
        <w:rPr>
          <w:lang w:val="en-GB" w:eastAsia="en-GB"/>
        </w:rPr>
        <w:t xml:space="preserve">.  </w:t>
      </w:r>
    </w:p>
    <w:p w14:paraId="6CCDCF73" w14:textId="22D0848E" w:rsidR="008606C6" w:rsidRPr="000055CC" w:rsidRDefault="00785457">
      <w:pPr>
        <w:pStyle w:val="ListParagraph"/>
        <w:numPr>
          <w:ilvl w:val="0"/>
          <w:numId w:val="9"/>
        </w:numPr>
        <w:rPr>
          <w:lang w:val="en-GB" w:eastAsia="en-GB"/>
        </w:rPr>
      </w:pPr>
      <w:r>
        <w:rPr>
          <w:lang w:val="en-GB" w:eastAsia="en-GB"/>
        </w:rPr>
        <w:t xml:space="preserve">There will </w:t>
      </w:r>
      <w:r w:rsidR="008606C6" w:rsidRPr="000055CC">
        <w:rPr>
          <w:lang w:val="en-GB" w:eastAsia="en-GB"/>
        </w:rPr>
        <w:t>need</w:t>
      </w:r>
      <w:r>
        <w:rPr>
          <w:lang w:val="en-GB" w:eastAsia="en-GB"/>
        </w:rPr>
        <w:t xml:space="preserve"> to be</w:t>
      </w:r>
      <w:r w:rsidR="008606C6" w:rsidRPr="000055CC">
        <w:rPr>
          <w:lang w:val="en-GB" w:eastAsia="en-GB"/>
        </w:rPr>
        <w:t xml:space="preserve"> more consultation events.  </w:t>
      </w:r>
    </w:p>
    <w:p w14:paraId="20DC8C87" w14:textId="011AB441" w:rsidR="000E030C" w:rsidRPr="000055CC" w:rsidRDefault="00785457">
      <w:pPr>
        <w:pStyle w:val="ListParagraph"/>
        <w:numPr>
          <w:ilvl w:val="0"/>
          <w:numId w:val="9"/>
        </w:numPr>
        <w:rPr>
          <w:lang w:val="en-GB" w:eastAsia="en-GB"/>
        </w:rPr>
      </w:pPr>
      <w:r>
        <w:rPr>
          <w:lang w:val="en-GB" w:eastAsia="en-GB"/>
        </w:rPr>
        <w:t>It would be g</w:t>
      </w:r>
      <w:r w:rsidR="008606C6" w:rsidRPr="000055CC">
        <w:rPr>
          <w:lang w:val="en-GB" w:eastAsia="en-GB"/>
        </w:rPr>
        <w:t xml:space="preserve">ood to have some </w:t>
      </w:r>
      <w:r>
        <w:rPr>
          <w:lang w:val="en-GB" w:eastAsia="en-GB"/>
        </w:rPr>
        <w:t>‘</w:t>
      </w:r>
      <w:r w:rsidR="008606C6" w:rsidRPr="000055CC">
        <w:rPr>
          <w:lang w:val="en-GB" w:eastAsia="en-GB"/>
        </w:rPr>
        <w:t>quick wins</w:t>
      </w:r>
      <w:r>
        <w:rPr>
          <w:lang w:val="en-GB" w:eastAsia="en-GB"/>
        </w:rPr>
        <w:t>’.</w:t>
      </w:r>
      <w:r w:rsidR="008606C6" w:rsidRPr="000055CC">
        <w:rPr>
          <w:lang w:val="en-GB" w:eastAsia="en-GB"/>
        </w:rPr>
        <w:t xml:space="preserve">  </w:t>
      </w:r>
      <w:r w:rsidR="00F10AF1" w:rsidRPr="000055CC">
        <w:rPr>
          <w:lang w:val="en-GB" w:eastAsia="en-GB"/>
        </w:rPr>
        <w:t xml:space="preserve"> </w:t>
      </w:r>
      <w:r w:rsidR="00E11997" w:rsidRPr="000055CC">
        <w:rPr>
          <w:lang w:val="en-GB" w:eastAsia="en-GB"/>
        </w:rPr>
        <w:t>One idea (agreed with CEIS) is on u</w:t>
      </w:r>
      <w:r w:rsidR="008606C6" w:rsidRPr="000055CC">
        <w:rPr>
          <w:lang w:val="en-GB" w:eastAsia="en-GB"/>
        </w:rPr>
        <w:t>pgrading notice boards in Kilcreggan and Cove</w:t>
      </w:r>
      <w:r w:rsidR="00E11997" w:rsidRPr="000055CC">
        <w:rPr>
          <w:lang w:val="en-GB" w:eastAsia="en-GB"/>
        </w:rPr>
        <w:t xml:space="preserve"> which could be paid from the grant as part of a wider information sharing process.  Discussion on whether these could be made and installed locally (circulation of funding in the community).  Suzie Will to explore options regarding this.  </w:t>
      </w:r>
    </w:p>
    <w:p w14:paraId="29CB74FB" w14:textId="703C7B74" w:rsidR="000E030C" w:rsidRPr="000055CC" w:rsidRDefault="00E11997">
      <w:pPr>
        <w:pStyle w:val="ListParagraph"/>
        <w:numPr>
          <w:ilvl w:val="0"/>
          <w:numId w:val="9"/>
        </w:numPr>
        <w:rPr>
          <w:lang w:val="en-GB" w:eastAsia="en-GB"/>
        </w:rPr>
      </w:pPr>
      <w:r w:rsidRPr="000055CC">
        <w:rPr>
          <w:lang w:val="en-GB" w:eastAsia="en-GB"/>
        </w:rPr>
        <w:t xml:space="preserve">Our Community team planning a case study visit.  Final date to be agreed.  To be paid from the current grant.  </w:t>
      </w:r>
      <w:r w:rsidR="000E030C" w:rsidRPr="000055CC">
        <w:rPr>
          <w:lang w:val="en-GB" w:eastAsia="en-GB"/>
        </w:rPr>
        <w:t xml:space="preserve">  </w:t>
      </w:r>
    </w:p>
    <w:p w14:paraId="377333EC" w14:textId="5187F82F" w:rsidR="00F10AF1" w:rsidRPr="000055CC" w:rsidRDefault="00F10AF1">
      <w:pPr>
        <w:pStyle w:val="RockburnHeadingLevel2"/>
        <w:numPr>
          <w:ilvl w:val="0"/>
          <w:numId w:val="8"/>
        </w:numPr>
      </w:pPr>
      <w:r w:rsidRPr="000055CC">
        <w:t xml:space="preserve">Community Emergency Planning proposal </w:t>
      </w:r>
    </w:p>
    <w:p w14:paraId="6848FCFC" w14:textId="0D6B3AFB" w:rsidR="000E030C" w:rsidRPr="00F0607D" w:rsidRDefault="00907DA8">
      <w:pPr>
        <w:pStyle w:val="ListParagraph"/>
        <w:numPr>
          <w:ilvl w:val="0"/>
          <w:numId w:val="16"/>
        </w:numPr>
        <w:rPr>
          <w:lang w:val="en-GB" w:eastAsia="en-GB"/>
        </w:rPr>
      </w:pPr>
      <w:r w:rsidRPr="00F0607D">
        <w:rPr>
          <w:lang w:val="en-GB" w:eastAsia="en-GB"/>
        </w:rPr>
        <w:t xml:space="preserve">A short paper </w:t>
      </w:r>
      <w:r w:rsidR="00785457" w:rsidRPr="00F0607D">
        <w:rPr>
          <w:lang w:val="en-GB" w:eastAsia="en-GB"/>
        </w:rPr>
        <w:t xml:space="preserve">(attached at Annex </w:t>
      </w:r>
      <w:r w:rsidR="008971E8" w:rsidRPr="00F0607D">
        <w:rPr>
          <w:lang w:val="en-GB" w:eastAsia="en-GB"/>
        </w:rPr>
        <w:t>B</w:t>
      </w:r>
      <w:r w:rsidR="00785457" w:rsidRPr="00F0607D">
        <w:rPr>
          <w:lang w:val="en-GB" w:eastAsia="en-GB"/>
        </w:rPr>
        <w:t xml:space="preserve">) </w:t>
      </w:r>
      <w:r w:rsidRPr="00F0607D">
        <w:rPr>
          <w:lang w:val="en-GB" w:eastAsia="en-GB"/>
        </w:rPr>
        <w:t xml:space="preserve">was presented with a focus on Community Emergency Planning </w:t>
      </w:r>
      <w:r w:rsidR="000E030C" w:rsidRPr="00F0607D">
        <w:rPr>
          <w:lang w:val="en-GB" w:eastAsia="en-GB"/>
        </w:rPr>
        <w:t xml:space="preserve">.  </w:t>
      </w:r>
    </w:p>
    <w:p w14:paraId="5B233D10" w14:textId="61642860" w:rsidR="00907DA8" w:rsidRPr="000055CC" w:rsidRDefault="00907DA8">
      <w:pPr>
        <w:pStyle w:val="ListParagraph"/>
        <w:numPr>
          <w:ilvl w:val="0"/>
          <w:numId w:val="16"/>
        </w:numPr>
        <w:rPr>
          <w:lang w:val="en-GB" w:eastAsia="en-GB"/>
        </w:rPr>
      </w:pPr>
      <w:r w:rsidRPr="00F0607D">
        <w:rPr>
          <w:lang w:val="en-GB" w:eastAsia="en-GB"/>
        </w:rPr>
        <w:t xml:space="preserve">A discussion was held on this issue and it was </w:t>
      </w:r>
      <w:r w:rsidRPr="00F0607D">
        <w:rPr>
          <w:b/>
          <w:bCs/>
          <w:u w:val="single"/>
          <w:lang w:val="en-GB" w:eastAsia="en-GB"/>
        </w:rPr>
        <w:t xml:space="preserve">agreed </w:t>
      </w:r>
      <w:r w:rsidRPr="00F0607D">
        <w:rPr>
          <w:lang w:val="en-GB" w:eastAsia="en-GB"/>
        </w:rPr>
        <w:t>to set up a small working</w:t>
      </w:r>
      <w:r w:rsidRPr="000055CC">
        <w:rPr>
          <w:lang w:val="en-GB" w:eastAsia="en-GB"/>
        </w:rPr>
        <w:t xml:space="preserve"> group (Sheena</w:t>
      </w:r>
      <w:r w:rsidR="00785457">
        <w:rPr>
          <w:lang w:val="en-GB" w:eastAsia="en-GB"/>
        </w:rPr>
        <w:t xml:space="preserve"> Edwards</w:t>
      </w:r>
      <w:r w:rsidRPr="000055CC">
        <w:rPr>
          <w:lang w:val="en-GB" w:eastAsia="en-GB"/>
        </w:rPr>
        <w:t>, Susannah</w:t>
      </w:r>
      <w:r w:rsidR="00785457">
        <w:rPr>
          <w:lang w:val="en-GB" w:eastAsia="en-GB"/>
        </w:rPr>
        <w:t xml:space="preserve"> Conran</w:t>
      </w:r>
      <w:r w:rsidRPr="000055CC">
        <w:rPr>
          <w:lang w:val="en-GB" w:eastAsia="en-GB"/>
        </w:rPr>
        <w:t xml:space="preserve"> and Sheelagh</w:t>
      </w:r>
      <w:r w:rsidR="00785457">
        <w:rPr>
          <w:lang w:val="en-GB" w:eastAsia="en-GB"/>
        </w:rPr>
        <w:t xml:space="preserve"> O’Reilly</w:t>
      </w:r>
      <w:r w:rsidRPr="000055CC">
        <w:rPr>
          <w:lang w:val="en-GB" w:eastAsia="en-GB"/>
        </w:rPr>
        <w:t>)</w:t>
      </w:r>
      <w:r w:rsidR="00FB78D3" w:rsidRPr="000055CC">
        <w:rPr>
          <w:lang w:val="en-GB" w:eastAsia="en-GB"/>
        </w:rPr>
        <w:t xml:space="preserve"> to prepare an outline of risks / resources and actions covering issues of ‘home contingency planning’, neighbours ‘web of assistance’ and wider community assets and their use.  </w:t>
      </w:r>
    </w:p>
    <w:p w14:paraId="02BC1DB8" w14:textId="77777777" w:rsidR="00FB78D3" w:rsidRPr="000055CC" w:rsidRDefault="00FB78D3">
      <w:pPr>
        <w:pStyle w:val="ListParagraph"/>
        <w:numPr>
          <w:ilvl w:val="0"/>
          <w:numId w:val="16"/>
        </w:numPr>
        <w:rPr>
          <w:lang w:val="en-GB" w:eastAsia="en-GB"/>
        </w:rPr>
      </w:pPr>
      <w:r w:rsidRPr="000055CC">
        <w:rPr>
          <w:lang w:val="en-GB" w:eastAsia="en-GB"/>
        </w:rPr>
        <w:t xml:space="preserve">An outline risk assessment will be prepared using information in the public domain e.g. Scottish Fire and Rescue Service that would be applicable to C&amp;K and the wider Peninsula.  This will not cover Nuclear, oil spill and cargo spillage as existing plans are in place (Peel Ports / Faslane) for these issues.  </w:t>
      </w:r>
    </w:p>
    <w:p w14:paraId="266A43A1" w14:textId="376FD891" w:rsidR="006223BB" w:rsidRPr="000055CC" w:rsidRDefault="00FB78D3">
      <w:pPr>
        <w:pStyle w:val="ListParagraph"/>
        <w:numPr>
          <w:ilvl w:val="0"/>
          <w:numId w:val="16"/>
        </w:numPr>
        <w:rPr>
          <w:lang w:val="en-GB" w:eastAsia="en-GB"/>
        </w:rPr>
      </w:pPr>
      <w:r w:rsidRPr="000055CC">
        <w:rPr>
          <w:lang w:val="en-GB" w:eastAsia="en-GB"/>
        </w:rPr>
        <w:lastRenderedPageBreak/>
        <w:t>Emergency planning should be s</w:t>
      </w:r>
      <w:r w:rsidR="006223BB" w:rsidRPr="000055CC">
        <w:rPr>
          <w:lang w:val="en-GB" w:eastAsia="en-GB"/>
        </w:rPr>
        <w:t xml:space="preserve">imple and generic.  Who can do what?  </w:t>
      </w:r>
    </w:p>
    <w:p w14:paraId="129D0E27" w14:textId="0B4809C9" w:rsidR="00125133" w:rsidRPr="000055CC" w:rsidRDefault="00C7021E">
      <w:pPr>
        <w:pStyle w:val="RockburnHeadingLevel2"/>
        <w:numPr>
          <w:ilvl w:val="0"/>
          <w:numId w:val="8"/>
        </w:numPr>
      </w:pPr>
      <w:r w:rsidRPr="000055CC">
        <w:t>Ferry</w:t>
      </w:r>
    </w:p>
    <w:p w14:paraId="6554C38E" w14:textId="1E6F9B6C" w:rsidR="000740DB" w:rsidRPr="000055CC" w:rsidRDefault="00907DA8">
      <w:pPr>
        <w:pStyle w:val="ListParagraph"/>
        <w:numPr>
          <w:ilvl w:val="0"/>
          <w:numId w:val="10"/>
        </w:numPr>
        <w:rPr>
          <w:lang w:val="en-GB" w:eastAsia="en-GB"/>
        </w:rPr>
      </w:pPr>
      <w:r w:rsidRPr="000055CC">
        <w:rPr>
          <w:lang w:val="en-GB" w:eastAsia="en-GB"/>
        </w:rPr>
        <w:t>The formal consultations on the Pier / Ferry closed on 26</w:t>
      </w:r>
      <w:r w:rsidRPr="000055CC">
        <w:rPr>
          <w:vertAlign w:val="superscript"/>
          <w:lang w:val="en-GB" w:eastAsia="en-GB"/>
        </w:rPr>
        <w:t>th</w:t>
      </w:r>
      <w:r w:rsidRPr="000055CC">
        <w:rPr>
          <w:lang w:val="en-GB" w:eastAsia="en-GB"/>
        </w:rPr>
        <w:t xml:space="preserve"> March 2023.  </w:t>
      </w:r>
    </w:p>
    <w:p w14:paraId="2FEFEBCD" w14:textId="1E5D1552" w:rsidR="000740DB" w:rsidRPr="000055CC" w:rsidRDefault="00907DA8">
      <w:pPr>
        <w:pStyle w:val="ListParagraph"/>
        <w:numPr>
          <w:ilvl w:val="0"/>
          <w:numId w:val="10"/>
        </w:numPr>
        <w:rPr>
          <w:lang w:val="en-GB" w:eastAsia="en-GB"/>
        </w:rPr>
      </w:pPr>
      <w:r w:rsidRPr="000055CC">
        <w:rPr>
          <w:lang w:val="en-GB" w:eastAsia="en-GB"/>
        </w:rPr>
        <w:t>The Chair has written to the Harbour Board about the issues raised.  This letter is on the CC web-site.  It has been forwarded to all members of the Harbour Board and there has also be</w:t>
      </w:r>
      <w:r w:rsidR="00785457">
        <w:rPr>
          <w:lang w:val="en-GB" w:eastAsia="en-GB"/>
        </w:rPr>
        <w:t>en</w:t>
      </w:r>
      <w:r w:rsidRPr="000055CC">
        <w:rPr>
          <w:lang w:val="en-GB" w:eastAsia="en-GB"/>
        </w:rPr>
        <w:t xml:space="preserve"> a request to meeting with the </w:t>
      </w:r>
      <w:r w:rsidR="00785457">
        <w:rPr>
          <w:lang w:val="en-GB" w:eastAsia="en-GB"/>
        </w:rPr>
        <w:t xml:space="preserve">Harbour Board </w:t>
      </w:r>
      <w:r w:rsidRPr="000055CC">
        <w:rPr>
          <w:lang w:val="en-GB" w:eastAsia="en-GB"/>
        </w:rPr>
        <w:t>Chair prior to their next meeting on the 31</w:t>
      </w:r>
      <w:r w:rsidRPr="000055CC">
        <w:rPr>
          <w:vertAlign w:val="superscript"/>
          <w:lang w:val="en-GB" w:eastAsia="en-GB"/>
        </w:rPr>
        <w:t>st</w:t>
      </w:r>
      <w:r w:rsidRPr="000055CC">
        <w:rPr>
          <w:lang w:val="en-GB" w:eastAsia="en-GB"/>
        </w:rPr>
        <w:t xml:space="preserve"> August.  </w:t>
      </w:r>
    </w:p>
    <w:p w14:paraId="21F8B87E" w14:textId="35BF5D77" w:rsidR="00907DA8" w:rsidRPr="000055CC" w:rsidRDefault="00907DA8">
      <w:pPr>
        <w:pStyle w:val="ListParagraph"/>
        <w:numPr>
          <w:ilvl w:val="0"/>
          <w:numId w:val="10"/>
        </w:numPr>
        <w:rPr>
          <w:lang w:val="en-GB" w:eastAsia="en-GB"/>
        </w:rPr>
      </w:pPr>
      <w:r w:rsidRPr="000055CC">
        <w:rPr>
          <w:lang w:val="en-GB" w:eastAsia="en-GB"/>
        </w:rPr>
        <w:t xml:space="preserve">It </w:t>
      </w:r>
      <w:r w:rsidR="00785457">
        <w:rPr>
          <w:lang w:val="en-GB" w:eastAsia="en-GB"/>
        </w:rPr>
        <w:t>is likely</w:t>
      </w:r>
      <w:r w:rsidRPr="000055CC">
        <w:rPr>
          <w:lang w:val="en-GB" w:eastAsia="en-GB"/>
        </w:rPr>
        <w:t xml:space="preserve"> that there is a hiatus now whilst the results of the consultation are prepared and published.  </w:t>
      </w:r>
    </w:p>
    <w:p w14:paraId="5A6C99BE" w14:textId="1D0800D3" w:rsidR="00907DA8" w:rsidRPr="000055CC" w:rsidRDefault="00907DA8">
      <w:pPr>
        <w:pStyle w:val="ListParagraph"/>
        <w:numPr>
          <w:ilvl w:val="0"/>
          <w:numId w:val="10"/>
        </w:numPr>
        <w:rPr>
          <w:lang w:val="en-GB" w:eastAsia="en-GB"/>
        </w:rPr>
      </w:pPr>
      <w:r w:rsidRPr="000055CC">
        <w:rPr>
          <w:lang w:val="en-GB" w:eastAsia="en-GB"/>
        </w:rPr>
        <w:t xml:space="preserve">78 emails were sent to (or through) the CC web-site all against Option 4a.  Hard copy forms from library sent to ABC.  </w:t>
      </w:r>
    </w:p>
    <w:p w14:paraId="164D6F19" w14:textId="6EFA6367" w:rsidR="00907DA8" w:rsidRPr="000055CC" w:rsidRDefault="00907DA8">
      <w:pPr>
        <w:pStyle w:val="ListParagraph"/>
        <w:numPr>
          <w:ilvl w:val="0"/>
          <w:numId w:val="10"/>
        </w:numPr>
        <w:rPr>
          <w:lang w:val="en-GB" w:eastAsia="en-GB"/>
        </w:rPr>
      </w:pPr>
      <w:r w:rsidRPr="000055CC">
        <w:rPr>
          <w:lang w:val="en-GB" w:eastAsia="en-GB"/>
        </w:rPr>
        <w:t>A</w:t>
      </w:r>
      <w:r w:rsidR="00785457">
        <w:rPr>
          <w:lang w:val="en-GB" w:eastAsia="en-GB"/>
        </w:rPr>
        <w:t>&amp;B have intimated that there will be a</w:t>
      </w:r>
      <w:r w:rsidRPr="000055CC">
        <w:rPr>
          <w:lang w:val="en-GB" w:eastAsia="en-GB"/>
        </w:rPr>
        <w:t xml:space="preserve"> </w:t>
      </w:r>
      <w:r w:rsidR="00785457">
        <w:rPr>
          <w:lang w:val="en-GB" w:eastAsia="en-GB"/>
        </w:rPr>
        <w:t>‘</w:t>
      </w:r>
      <w:r w:rsidRPr="000055CC">
        <w:rPr>
          <w:lang w:val="en-GB" w:eastAsia="en-GB"/>
        </w:rPr>
        <w:t>face to face event</w:t>
      </w:r>
      <w:r w:rsidR="00785457">
        <w:rPr>
          <w:lang w:val="en-GB" w:eastAsia="en-GB"/>
        </w:rPr>
        <w:t xml:space="preserve">’ at which members of the public will be able to ask questions </w:t>
      </w:r>
      <w:r w:rsidR="00D94509">
        <w:rPr>
          <w:lang w:val="en-GB" w:eastAsia="en-GB"/>
        </w:rPr>
        <w:t xml:space="preserve">of the relevant experts, possibly </w:t>
      </w:r>
      <w:r w:rsidRPr="000055CC">
        <w:rPr>
          <w:lang w:val="en-GB" w:eastAsia="en-GB"/>
        </w:rPr>
        <w:t xml:space="preserve">to be held in Gourock including Kilcreggan and Dunoon.  No date yet given.  </w:t>
      </w:r>
    </w:p>
    <w:p w14:paraId="3DE2B86D" w14:textId="30BFF90B" w:rsidR="00907DA8" w:rsidRPr="000055CC" w:rsidRDefault="00907DA8">
      <w:pPr>
        <w:pStyle w:val="ListParagraph"/>
        <w:numPr>
          <w:ilvl w:val="0"/>
          <w:numId w:val="10"/>
        </w:numPr>
        <w:rPr>
          <w:lang w:val="en-GB" w:eastAsia="en-GB"/>
        </w:rPr>
      </w:pPr>
      <w:r w:rsidRPr="000055CC">
        <w:rPr>
          <w:lang w:val="en-GB" w:eastAsia="en-GB"/>
        </w:rPr>
        <w:t xml:space="preserve">Decision on the </w:t>
      </w:r>
      <w:r w:rsidR="00D94509">
        <w:rPr>
          <w:lang w:val="en-GB" w:eastAsia="en-GB"/>
        </w:rPr>
        <w:t>replacement vessels yet to be announced and</w:t>
      </w:r>
      <w:r w:rsidRPr="000055CC">
        <w:rPr>
          <w:lang w:val="en-GB" w:eastAsia="en-GB"/>
        </w:rPr>
        <w:t xml:space="preserve"> with Transport Scotland.  </w:t>
      </w:r>
    </w:p>
    <w:p w14:paraId="2A41E900" w14:textId="37FA8879" w:rsidR="002B77C1" w:rsidRPr="000055CC" w:rsidRDefault="00D94509">
      <w:pPr>
        <w:pStyle w:val="ListParagraph"/>
        <w:numPr>
          <w:ilvl w:val="0"/>
          <w:numId w:val="10"/>
        </w:numPr>
        <w:rPr>
          <w:lang w:val="en-GB" w:eastAsia="en-GB"/>
        </w:rPr>
      </w:pPr>
      <w:r>
        <w:rPr>
          <w:lang w:val="en-GB" w:eastAsia="en-GB"/>
        </w:rPr>
        <w:t xml:space="preserve">Maintenance is currently taking place on Kilcreggan Pier. </w:t>
      </w:r>
      <w:r w:rsidR="00907DA8" w:rsidRPr="000055CC">
        <w:rPr>
          <w:lang w:val="en-GB" w:eastAsia="en-GB"/>
        </w:rPr>
        <w:t>A c</w:t>
      </w:r>
      <w:r w:rsidR="002B77C1" w:rsidRPr="000055CC">
        <w:rPr>
          <w:lang w:val="en-GB" w:eastAsia="en-GB"/>
        </w:rPr>
        <w:t>ontractor</w:t>
      </w:r>
      <w:r w:rsidR="00907DA8" w:rsidRPr="000055CC">
        <w:rPr>
          <w:lang w:val="en-GB" w:eastAsia="en-GB"/>
        </w:rPr>
        <w:t xml:space="preserve"> has been at the pier (3 &amp; 4</w:t>
      </w:r>
      <w:r w:rsidR="00907DA8" w:rsidRPr="000055CC">
        <w:rPr>
          <w:vertAlign w:val="superscript"/>
          <w:lang w:val="en-GB" w:eastAsia="en-GB"/>
        </w:rPr>
        <w:t>th</w:t>
      </w:r>
      <w:r w:rsidR="00907DA8" w:rsidRPr="000055CC">
        <w:rPr>
          <w:lang w:val="en-GB" w:eastAsia="en-GB"/>
        </w:rPr>
        <w:t xml:space="preserve"> April 2023) doing repairs to the timber and has taken the gates away for refurbishment. Work on a wall ongoing.  </w:t>
      </w:r>
      <w:r w:rsidR="002B77C1" w:rsidRPr="000055CC">
        <w:rPr>
          <w:lang w:val="en-GB" w:eastAsia="en-GB"/>
        </w:rPr>
        <w:t xml:space="preserve">  </w:t>
      </w:r>
    </w:p>
    <w:p w14:paraId="147E28AF" w14:textId="3FA01D18" w:rsidR="003D05A6" w:rsidRPr="000055CC" w:rsidRDefault="00D94509">
      <w:pPr>
        <w:pStyle w:val="ListParagraph"/>
        <w:numPr>
          <w:ilvl w:val="0"/>
          <w:numId w:val="10"/>
        </w:numPr>
        <w:rPr>
          <w:lang w:val="en-GB" w:eastAsia="en-GB"/>
        </w:rPr>
      </w:pPr>
      <w:r>
        <w:rPr>
          <w:lang w:val="en-GB" w:eastAsia="en-GB"/>
        </w:rPr>
        <w:t>Any initiatives encouraging greater use of our ferry is to be encouraged. To that end it</w:t>
      </w:r>
      <w:r w:rsidR="00907DA8" w:rsidRPr="000055CC">
        <w:rPr>
          <w:lang w:val="en-GB" w:eastAsia="en-GB"/>
        </w:rPr>
        <w:t xml:space="preserve"> is noted that there is a </w:t>
      </w:r>
      <w:r w:rsidR="003D05A6" w:rsidRPr="000055CC">
        <w:rPr>
          <w:lang w:val="en-GB" w:eastAsia="en-GB"/>
        </w:rPr>
        <w:t>Farmers Market in Gourock</w:t>
      </w:r>
      <w:r w:rsidR="00907DA8" w:rsidRPr="000055CC">
        <w:rPr>
          <w:lang w:val="en-GB" w:eastAsia="en-GB"/>
        </w:rPr>
        <w:t xml:space="preserve"> on a Saturday by the train station.  Details to be sent to the Secretary for inclusion on the web-site.  </w:t>
      </w:r>
      <w:r w:rsidR="003D05A6" w:rsidRPr="000055CC">
        <w:rPr>
          <w:lang w:val="en-GB" w:eastAsia="en-GB"/>
        </w:rPr>
        <w:t xml:space="preserve">  </w:t>
      </w:r>
    </w:p>
    <w:p w14:paraId="21C806C0" w14:textId="6174A092" w:rsidR="00C7021E" w:rsidRPr="000055CC" w:rsidRDefault="00C7021E">
      <w:pPr>
        <w:pStyle w:val="RockburnHeadingLevel2"/>
        <w:numPr>
          <w:ilvl w:val="0"/>
          <w:numId w:val="8"/>
        </w:numPr>
      </w:pPr>
      <w:r w:rsidRPr="000055CC">
        <w:t>Treasurer</w:t>
      </w:r>
    </w:p>
    <w:p w14:paraId="5240FE3E" w14:textId="04394A8D" w:rsidR="00B8116B" w:rsidRPr="000055CC" w:rsidRDefault="00B8116B" w:rsidP="00B8116B">
      <w:pPr>
        <w:ind w:left="360"/>
        <w:rPr>
          <w:lang w:eastAsia="en-GB"/>
        </w:rPr>
      </w:pPr>
      <w:r w:rsidRPr="000055CC">
        <w:rPr>
          <w:lang w:eastAsia="en-GB"/>
        </w:rPr>
        <w:t xml:space="preserve">Currently have £2034.52 in account with the Bus Fund standing at £68.25.  </w:t>
      </w:r>
    </w:p>
    <w:p w14:paraId="4BE06138" w14:textId="33827C0E" w:rsidR="00D94509" w:rsidRDefault="00B8116B" w:rsidP="00B8116B">
      <w:pPr>
        <w:ind w:left="360"/>
        <w:rPr>
          <w:lang w:eastAsia="en-GB"/>
        </w:rPr>
      </w:pPr>
      <w:r w:rsidRPr="000055CC">
        <w:rPr>
          <w:lang w:eastAsia="en-GB"/>
        </w:rPr>
        <w:t xml:space="preserve">Audited accounts for the next meeting (AGM) and approval </w:t>
      </w:r>
      <w:r w:rsidR="00D94509">
        <w:rPr>
          <w:lang w:eastAsia="en-GB"/>
        </w:rPr>
        <w:t>by the CC are required in order for us to apply for our annual Admin Grant from A&amp;B.</w:t>
      </w:r>
      <w:r w:rsidRPr="000055CC">
        <w:rPr>
          <w:lang w:eastAsia="en-GB"/>
        </w:rPr>
        <w:t xml:space="preserve"> </w:t>
      </w:r>
    </w:p>
    <w:p w14:paraId="79FE8838" w14:textId="361C9097" w:rsidR="00D94509" w:rsidRPr="000055CC" w:rsidRDefault="00D94509" w:rsidP="00D94509">
      <w:pPr>
        <w:ind w:left="360"/>
        <w:rPr>
          <w:lang w:eastAsia="en-GB"/>
        </w:rPr>
      </w:pPr>
      <w:r>
        <w:rPr>
          <w:lang w:eastAsia="en-GB"/>
        </w:rPr>
        <w:t xml:space="preserve">The bill for re-printing the updated </w:t>
      </w:r>
      <w:r w:rsidRPr="000055CC">
        <w:rPr>
          <w:lang w:eastAsia="en-GB"/>
        </w:rPr>
        <w:t>Rosneath Peninsula leaflets</w:t>
      </w:r>
      <w:r>
        <w:rPr>
          <w:lang w:eastAsia="en-GB"/>
        </w:rPr>
        <w:t>’ has been settled and the new leaflets have been distributed</w:t>
      </w:r>
      <w:r w:rsidRPr="000055CC">
        <w:rPr>
          <w:lang w:eastAsia="en-GB"/>
        </w:rPr>
        <w:t>.</w:t>
      </w:r>
      <w:r>
        <w:rPr>
          <w:lang w:eastAsia="en-GB"/>
        </w:rPr>
        <w:t xml:space="preserve"> The CC acknowledges with thanks the work done by Mr Richard Reeve.</w:t>
      </w:r>
      <w:r w:rsidRPr="000055CC">
        <w:rPr>
          <w:lang w:eastAsia="en-GB"/>
        </w:rPr>
        <w:t xml:space="preserve">  </w:t>
      </w:r>
    </w:p>
    <w:p w14:paraId="1CC3F664" w14:textId="0F24C37D" w:rsidR="00C7021E" w:rsidRPr="000055CC" w:rsidRDefault="00C7021E">
      <w:pPr>
        <w:pStyle w:val="RockburnHeadingLevel2"/>
        <w:numPr>
          <w:ilvl w:val="0"/>
          <w:numId w:val="8"/>
        </w:numPr>
      </w:pPr>
      <w:r w:rsidRPr="000055CC">
        <w:t>Planning</w:t>
      </w:r>
    </w:p>
    <w:p w14:paraId="5C60B511" w14:textId="0D282825" w:rsidR="004F1E9D" w:rsidRPr="000055CC" w:rsidRDefault="004F1E9D">
      <w:pPr>
        <w:pStyle w:val="ListParagraph"/>
        <w:numPr>
          <w:ilvl w:val="0"/>
          <w:numId w:val="14"/>
        </w:numPr>
        <w:rPr>
          <w:lang w:val="en-GB" w:eastAsia="en-GB"/>
        </w:rPr>
      </w:pPr>
      <w:r w:rsidRPr="000055CC">
        <w:rPr>
          <w:lang w:val="en-GB" w:eastAsia="en-GB"/>
        </w:rPr>
        <w:t xml:space="preserve">CC agreed that </w:t>
      </w:r>
      <w:r w:rsidR="00D94509">
        <w:rPr>
          <w:lang w:val="en-GB" w:eastAsia="en-GB"/>
        </w:rPr>
        <w:t xml:space="preserve">it is </w:t>
      </w:r>
      <w:r w:rsidRPr="000055CC">
        <w:rPr>
          <w:lang w:val="en-GB" w:eastAsia="en-GB"/>
        </w:rPr>
        <w:t xml:space="preserve">important to build a relationship with the relevant people in the Planning Department so that we can keep in contact.  </w:t>
      </w:r>
    </w:p>
    <w:p w14:paraId="1E883C02" w14:textId="578D340F" w:rsidR="00624943" w:rsidRPr="000055CC" w:rsidRDefault="004F1E9D">
      <w:pPr>
        <w:pStyle w:val="ListParagraph"/>
        <w:numPr>
          <w:ilvl w:val="0"/>
          <w:numId w:val="14"/>
        </w:numPr>
        <w:rPr>
          <w:lang w:val="en-GB" w:eastAsia="en-GB"/>
        </w:rPr>
      </w:pPr>
      <w:r w:rsidRPr="000055CC">
        <w:rPr>
          <w:lang w:val="en-GB" w:eastAsia="en-GB"/>
        </w:rPr>
        <w:t xml:space="preserve">The CC also noted the roles of different departments e.g. roads in relation to vehicle movements (School Road) of large lorries.  Suggestion that this was raised at the next Helensburgh and Lomond Planning Group as similar to issue in Rhu regarding logging trucks.  </w:t>
      </w:r>
    </w:p>
    <w:p w14:paraId="798B4F05" w14:textId="486DDB09" w:rsidR="004F1E9D" w:rsidRPr="000055CC" w:rsidRDefault="00D94509">
      <w:pPr>
        <w:pStyle w:val="ListParagraph"/>
        <w:numPr>
          <w:ilvl w:val="0"/>
          <w:numId w:val="14"/>
        </w:numPr>
        <w:rPr>
          <w:lang w:val="en-GB" w:eastAsia="en-GB"/>
        </w:rPr>
      </w:pPr>
      <w:r>
        <w:rPr>
          <w:lang w:val="en-GB" w:eastAsia="en-GB"/>
        </w:rPr>
        <w:t>A&amp;B training regarding the Community Council role in planning and the Local Development Plan 2 (LDP2) had been available and the</w:t>
      </w:r>
      <w:r w:rsidR="004F1E9D" w:rsidRPr="000055CC">
        <w:rPr>
          <w:lang w:val="en-GB" w:eastAsia="en-GB"/>
        </w:rPr>
        <w:t xml:space="preserve"> </w:t>
      </w:r>
      <w:r>
        <w:rPr>
          <w:lang w:val="en-GB" w:eastAsia="en-GB"/>
        </w:rPr>
        <w:t>‘</w:t>
      </w:r>
      <w:r w:rsidR="004F1E9D" w:rsidRPr="000055CC">
        <w:rPr>
          <w:lang w:val="en-GB" w:eastAsia="en-GB"/>
        </w:rPr>
        <w:t>PowerPoint</w:t>
      </w:r>
      <w:r>
        <w:rPr>
          <w:lang w:val="en-GB" w:eastAsia="en-GB"/>
        </w:rPr>
        <w:t>’ slides had been circulated</w:t>
      </w:r>
      <w:r w:rsidR="004F1E9D" w:rsidRPr="000055CC">
        <w:rPr>
          <w:lang w:val="en-GB" w:eastAsia="en-GB"/>
        </w:rPr>
        <w:t>.  L</w:t>
      </w:r>
      <w:r w:rsidR="007F3891">
        <w:rPr>
          <w:lang w:val="en-GB" w:eastAsia="en-GB"/>
        </w:rPr>
        <w:t>DP2 is</w:t>
      </w:r>
      <w:r w:rsidR="004F1E9D" w:rsidRPr="000055CC">
        <w:rPr>
          <w:lang w:val="en-GB" w:eastAsia="en-GB"/>
        </w:rPr>
        <w:t xml:space="preserve"> in final stages of agreement with the Scottish Government.  When approved this will replace the current LDP.</w:t>
      </w:r>
      <w:r w:rsidR="007F3891">
        <w:rPr>
          <w:lang w:val="en-GB" w:eastAsia="en-GB"/>
        </w:rPr>
        <w:t xml:space="preserve"> The cycle will then continue with work on LDP3 starting.</w:t>
      </w:r>
      <w:r w:rsidR="004F1E9D" w:rsidRPr="000055CC">
        <w:rPr>
          <w:lang w:val="en-GB" w:eastAsia="en-GB"/>
        </w:rPr>
        <w:t xml:space="preserve">  </w:t>
      </w:r>
    </w:p>
    <w:p w14:paraId="4111638F" w14:textId="1A4A9B5D" w:rsidR="004F1E9D" w:rsidRPr="000055CC" w:rsidRDefault="004F1E9D">
      <w:pPr>
        <w:pStyle w:val="ListParagraph"/>
        <w:numPr>
          <w:ilvl w:val="0"/>
          <w:numId w:val="14"/>
        </w:numPr>
        <w:rPr>
          <w:lang w:val="en-GB" w:eastAsia="en-GB"/>
        </w:rPr>
      </w:pPr>
      <w:r w:rsidRPr="000055CC">
        <w:rPr>
          <w:lang w:val="en-GB" w:eastAsia="en-GB"/>
        </w:rPr>
        <w:t xml:space="preserve">A new approach to Local Development Plans to be used for LDP3 which will be map based and cover a 10 year period.  The CC agreed that it will, in due course, be important to engage with the LDP3 process once the guidance has been issued.  </w:t>
      </w:r>
    </w:p>
    <w:p w14:paraId="054E88AC" w14:textId="77777777" w:rsidR="007F3891" w:rsidRDefault="004F1E9D">
      <w:pPr>
        <w:pStyle w:val="ListParagraph"/>
        <w:numPr>
          <w:ilvl w:val="0"/>
          <w:numId w:val="14"/>
        </w:numPr>
        <w:rPr>
          <w:lang w:val="en-GB" w:eastAsia="en-GB"/>
        </w:rPr>
      </w:pPr>
      <w:r w:rsidRPr="000055CC">
        <w:rPr>
          <w:lang w:val="en-GB" w:eastAsia="en-GB"/>
        </w:rPr>
        <w:lastRenderedPageBreak/>
        <w:t>The relationship of the Local Place Plan (</w:t>
      </w:r>
      <w:r w:rsidR="007F3891">
        <w:rPr>
          <w:lang w:val="en-GB" w:eastAsia="en-GB"/>
        </w:rPr>
        <w:t xml:space="preserve">LPP and </w:t>
      </w:r>
      <w:r w:rsidRPr="000055CC">
        <w:rPr>
          <w:lang w:val="en-GB" w:eastAsia="en-GB"/>
        </w:rPr>
        <w:t xml:space="preserve">a potential output of the Our Community work), LDP2 and 3 and the National Planning Framework 4 is not entirely clear.  However the LPP may help us to draw together evidence (map based) when discussing the implementation of LDP2 and preparation of LDP3 in due course. </w:t>
      </w:r>
    </w:p>
    <w:p w14:paraId="3B36EDD7" w14:textId="24FFC112" w:rsidR="004F1E9D" w:rsidRPr="000055CC" w:rsidRDefault="007F3891">
      <w:pPr>
        <w:pStyle w:val="ListParagraph"/>
        <w:numPr>
          <w:ilvl w:val="0"/>
          <w:numId w:val="14"/>
        </w:numPr>
        <w:rPr>
          <w:lang w:val="en-GB" w:eastAsia="en-GB"/>
        </w:rPr>
      </w:pPr>
      <w:r>
        <w:rPr>
          <w:lang w:val="en-GB" w:eastAsia="en-GB"/>
        </w:rPr>
        <w:t xml:space="preserve">Noting the complex inter-relationship of the various planning documents and guidance – not altogether easy to follow – simply reinforces the need to cement a positive relationship and understanding between C&amp;K CC and the A&amp;B planning department. </w:t>
      </w:r>
      <w:r w:rsidR="004F1E9D" w:rsidRPr="000055CC">
        <w:rPr>
          <w:lang w:val="en-GB" w:eastAsia="en-GB"/>
        </w:rPr>
        <w:t xml:space="preserve"> </w:t>
      </w:r>
    </w:p>
    <w:p w14:paraId="06FADCE2" w14:textId="2D922927" w:rsidR="005337D0" w:rsidRPr="000055CC" w:rsidRDefault="005337D0">
      <w:pPr>
        <w:pStyle w:val="RockburnHeadingLevel2"/>
        <w:numPr>
          <w:ilvl w:val="0"/>
          <w:numId w:val="8"/>
        </w:numPr>
      </w:pPr>
      <w:r w:rsidRPr="000055CC">
        <w:t>Roads / Paths / Lighting</w:t>
      </w:r>
    </w:p>
    <w:p w14:paraId="5D12C9E5" w14:textId="17B8AF3F" w:rsidR="000740DB" w:rsidRPr="000055CC" w:rsidRDefault="000740DB" w:rsidP="00441E60">
      <w:pPr>
        <w:rPr>
          <w:lang w:eastAsia="en-GB"/>
        </w:rPr>
      </w:pPr>
    </w:p>
    <w:tbl>
      <w:tblPr>
        <w:tblStyle w:val="TableGridLight"/>
        <w:tblW w:w="5000" w:type="pct"/>
        <w:tblLook w:val="04A0" w:firstRow="1" w:lastRow="0" w:firstColumn="1" w:lastColumn="0" w:noHBand="0" w:noVBand="1"/>
      </w:tblPr>
      <w:tblGrid>
        <w:gridCol w:w="2750"/>
        <w:gridCol w:w="3674"/>
        <w:gridCol w:w="3312"/>
      </w:tblGrid>
      <w:tr w:rsidR="000740DB" w:rsidRPr="000055CC" w14:paraId="11D1786A" w14:textId="77777777" w:rsidTr="00E11997">
        <w:tc>
          <w:tcPr>
            <w:tcW w:w="1412" w:type="pct"/>
            <w:shd w:val="clear" w:color="auto" w:fill="auto"/>
          </w:tcPr>
          <w:p w14:paraId="7F272435" w14:textId="77777777" w:rsidR="000740DB" w:rsidRPr="000055CC" w:rsidRDefault="000740DB" w:rsidP="000740DB">
            <w:pPr>
              <w:shd w:val="clear" w:color="auto" w:fill="D9D9D9" w:themeFill="background1" w:themeFillShade="D9"/>
              <w:spacing w:after="0"/>
              <w:rPr>
                <w:b/>
                <w:bCs/>
                <w:lang w:eastAsia="en-GB"/>
              </w:rPr>
            </w:pPr>
            <w:r w:rsidRPr="000055CC">
              <w:rPr>
                <w:b/>
                <w:bCs/>
                <w:lang w:eastAsia="en-GB"/>
              </w:rPr>
              <w:t>Issue</w:t>
            </w:r>
          </w:p>
        </w:tc>
        <w:tc>
          <w:tcPr>
            <w:tcW w:w="1887" w:type="pct"/>
            <w:shd w:val="clear" w:color="auto" w:fill="auto"/>
          </w:tcPr>
          <w:p w14:paraId="1BA4F3C7" w14:textId="77777777" w:rsidR="000740DB" w:rsidRPr="000055CC" w:rsidRDefault="000740DB" w:rsidP="000740DB">
            <w:pPr>
              <w:shd w:val="clear" w:color="auto" w:fill="D9D9D9" w:themeFill="background1" w:themeFillShade="D9"/>
              <w:spacing w:after="0"/>
              <w:rPr>
                <w:b/>
                <w:bCs/>
                <w:lang w:eastAsia="en-GB"/>
              </w:rPr>
            </w:pPr>
            <w:r w:rsidRPr="000055CC">
              <w:rPr>
                <w:b/>
                <w:bCs/>
                <w:lang w:eastAsia="en-GB"/>
              </w:rPr>
              <w:t>Date Raised  / with who / or with ABC by C&amp;K CC</w:t>
            </w:r>
          </w:p>
        </w:tc>
        <w:tc>
          <w:tcPr>
            <w:tcW w:w="1701" w:type="pct"/>
            <w:shd w:val="clear" w:color="auto" w:fill="auto"/>
          </w:tcPr>
          <w:p w14:paraId="2228C9C6" w14:textId="77777777" w:rsidR="000740DB" w:rsidRPr="000055CC" w:rsidRDefault="000740DB" w:rsidP="000740DB">
            <w:pPr>
              <w:shd w:val="clear" w:color="auto" w:fill="D9D9D9" w:themeFill="background1" w:themeFillShade="D9"/>
              <w:spacing w:after="0"/>
              <w:rPr>
                <w:b/>
                <w:bCs/>
                <w:lang w:eastAsia="en-GB"/>
              </w:rPr>
            </w:pPr>
            <w:r w:rsidRPr="000055CC">
              <w:rPr>
                <w:b/>
                <w:bCs/>
                <w:lang w:eastAsia="en-GB"/>
              </w:rPr>
              <w:t>Status</w:t>
            </w:r>
          </w:p>
        </w:tc>
      </w:tr>
      <w:tr w:rsidR="000740DB" w:rsidRPr="000055CC" w14:paraId="4B4A114E" w14:textId="77777777" w:rsidTr="00E11997">
        <w:tc>
          <w:tcPr>
            <w:tcW w:w="1412" w:type="pct"/>
            <w:shd w:val="clear" w:color="auto" w:fill="auto"/>
          </w:tcPr>
          <w:p w14:paraId="2C0538ED" w14:textId="4EB84B4C" w:rsidR="000740DB" w:rsidRPr="000055CC" w:rsidRDefault="000740DB" w:rsidP="000740DB">
            <w:pPr>
              <w:shd w:val="clear" w:color="auto" w:fill="D9D9D9" w:themeFill="background1" w:themeFillShade="D9"/>
              <w:spacing w:after="0"/>
              <w:rPr>
                <w:lang w:eastAsia="en-GB"/>
              </w:rPr>
            </w:pPr>
            <w:r w:rsidRPr="000055CC">
              <w:rPr>
                <w:lang w:eastAsia="en-GB"/>
              </w:rPr>
              <w:t>Electric Car charging point</w:t>
            </w:r>
          </w:p>
        </w:tc>
        <w:tc>
          <w:tcPr>
            <w:tcW w:w="1887" w:type="pct"/>
            <w:shd w:val="clear" w:color="auto" w:fill="auto"/>
          </w:tcPr>
          <w:p w14:paraId="5F659B56" w14:textId="77777777" w:rsidR="000740DB" w:rsidRPr="000055CC" w:rsidRDefault="000740DB" w:rsidP="000740DB">
            <w:pPr>
              <w:shd w:val="clear" w:color="auto" w:fill="D9D9D9" w:themeFill="background1" w:themeFillShade="D9"/>
              <w:spacing w:after="0"/>
              <w:rPr>
                <w:lang w:eastAsia="en-GB"/>
              </w:rPr>
            </w:pPr>
            <w:r w:rsidRPr="000055CC">
              <w:rPr>
                <w:lang w:eastAsia="en-GB"/>
              </w:rPr>
              <w:t xml:space="preserve">ABC and charging points?  Where should they go?  </w:t>
            </w:r>
          </w:p>
          <w:p w14:paraId="580517C5" w14:textId="77777777" w:rsidR="000740DB" w:rsidRPr="000055CC" w:rsidRDefault="000740DB" w:rsidP="000740DB">
            <w:pPr>
              <w:shd w:val="clear" w:color="auto" w:fill="D9D9D9" w:themeFill="background1" w:themeFillShade="D9"/>
              <w:spacing w:after="0"/>
              <w:rPr>
                <w:lang w:eastAsia="en-GB"/>
              </w:rPr>
            </w:pPr>
            <w:r w:rsidRPr="000055CC">
              <w:rPr>
                <w:lang w:eastAsia="en-GB"/>
              </w:rPr>
              <w:t xml:space="preserve">CBH – grant for one more year but then who will maintain?  </w:t>
            </w:r>
          </w:p>
        </w:tc>
        <w:tc>
          <w:tcPr>
            <w:tcW w:w="1701" w:type="pct"/>
            <w:shd w:val="clear" w:color="auto" w:fill="auto"/>
          </w:tcPr>
          <w:p w14:paraId="566DBF20" w14:textId="77777777" w:rsidR="000740DB" w:rsidRPr="000055CC" w:rsidRDefault="000740DB" w:rsidP="000740DB">
            <w:pPr>
              <w:shd w:val="clear" w:color="auto" w:fill="D9D9D9" w:themeFill="background1" w:themeFillShade="D9"/>
              <w:spacing w:after="0"/>
              <w:rPr>
                <w:lang w:eastAsia="en-GB"/>
              </w:rPr>
            </w:pPr>
            <w:r w:rsidRPr="000055CC">
              <w:rPr>
                <w:lang w:eastAsia="en-GB"/>
              </w:rPr>
              <w:t>Ongoing</w:t>
            </w:r>
          </w:p>
        </w:tc>
      </w:tr>
      <w:tr w:rsidR="000740DB" w:rsidRPr="000055CC" w14:paraId="61B33E43" w14:textId="77777777" w:rsidTr="00E11997">
        <w:tc>
          <w:tcPr>
            <w:tcW w:w="1412" w:type="pct"/>
            <w:shd w:val="clear" w:color="auto" w:fill="auto"/>
          </w:tcPr>
          <w:p w14:paraId="7386BFA4" w14:textId="77777777" w:rsidR="000740DB" w:rsidRPr="000055CC" w:rsidRDefault="000740DB" w:rsidP="000740DB">
            <w:pPr>
              <w:shd w:val="clear" w:color="auto" w:fill="D9D9D9" w:themeFill="background1" w:themeFillShade="D9"/>
              <w:spacing w:after="0"/>
              <w:rPr>
                <w:lang w:eastAsia="en-GB"/>
              </w:rPr>
            </w:pPr>
            <w:r w:rsidRPr="000055CC">
              <w:rPr>
                <w:lang w:eastAsia="en-GB"/>
              </w:rPr>
              <w:t>Fire Hydrants</w:t>
            </w:r>
          </w:p>
        </w:tc>
        <w:tc>
          <w:tcPr>
            <w:tcW w:w="1887" w:type="pct"/>
            <w:shd w:val="clear" w:color="auto" w:fill="auto"/>
          </w:tcPr>
          <w:p w14:paraId="1372DC69" w14:textId="77777777" w:rsidR="000740DB" w:rsidRPr="000055CC" w:rsidRDefault="000740DB" w:rsidP="000740DB">
            <w:pPr>
              <w:shd w:val="clear" w:color="auto" w:fill="D9D9D9" w:themeFill="background1" w:themeFillShade="D9"/>
              <w:spacing w:after="0"/>
              <w:rPr>
                <w:lang w:eastAsia="en-GB"/>
              </w:rPr>
            </w:pPr>
            <w:r w:rsidRPr="000055CC">
              <w:rPr>
                <w:lang w:eastAsia="en-GB"/>
              </w:rPr>
              <w:t>Fire service after 13/09/22</w:t>
            </w:r>
          </w:p>
        </w:tc>
        <w:tc>
          <w:tcPr>
            <w:tcW w:w="1701" w:type="pct"/>
            <w:shd w:val="clear" w:color="auto" w:fill="auto"/>
          </w:tcPr>
          <w:p w14:paraId="387E55ED" w14:textId="77777777" w:rsidR="000740DB" w:rsidRPr="000055CC" w:rsidRDefault="000740DB" w:rsidP="000740DB">
            <w:pPr>
              <w:shd w:val="clear" w:color="auto" w:fill="D9D9D9" w:themeFill="background1" w:themeFillShade="D9"/>
              <w:spacing w:after="0"/>
              <w:rPr>
                <w:lang w:eastAsia="en-GB"/>
              </w:rPr>
            </w:pPr>
            <w:r w:rsidRPr="000055CC">
              <w:rPr>
                <w:lang w:eastAsia="en-GB"/>
              </w:rPr>
              <w:t xml:space="preserve">Ongoing – with Fire Service.  </w:t>
            </w:r>
          </w:p>
        </w:tc>
      </w:tr>
      <w:tr w:rsidR="000740DB" w:rsidRPr="000055CC" w14:paraId="659B3F87" w14:textId="77777777" w:rsidTr="00E11997">
        <w:tc>
          <w:tcPr>
            <w:tcW w:w="1412" w:type="pct"/>
            <w:shd w:val="clear" w:color="auto" w:fill="auto"/>
          </w:tcPr>
          <w:p w14:paraId="1E0D1F09" w14:textId="77777777" w:rsidR="000740DB" w:rsidRPr="000055CC" w:rsidRDefault="000740DB" w:rsidP="000740DB">
            <w:pPr>
              <w:shd w:val="clear" w:color="auto" w:fill="D9D9D9" w:themeFill="background1" w:themeFillShade="D9"/>
              <w:spacing w:after="0"/>
              <w:rPr>
                <w:lang w:eastAsia="en-GB"/>
              </w:rPr>
            </w:pPr>
            <w:r w:rsidRPr="000055CC">
              <w:rPr>
                <w:lang w:eastAsia="en-GB"/>
              </w:rPr>
              <w:t>Tigh Dearg</w:t>
            </w:r>
          </w:p>
        </w:tc>
        <w:tc>
          <w:tcPr>
            <w:tcW w:w="1887" w:type="pct"/>
            <w:shd w:val="clear" w:color="auto" w:fill="auto"/>
          </w:tcPr>
          <w:p w14:paraId="786C6C4A" w14:textId="77777777" w:rsidR="000740DB" w:rsidRPr="000055CC" w:rsidRDefault="000740DB" w:rsidP="000740DB">
            <w:pPr>
              <w:shd w:val="clear" w:color="auto" w:fill="D9D9D9" w:themeFill="background1" w:themeFillShade="D9"/>
              <w:spacing w:after="0"/>
              <w:rPr>
                <w:lang w:eastAsia="en-GB"/>
              </w:rPr>
            </w:pPr>
            <w:r w:rsidRPr="000055CC">
              <w:rPr>
                <w:lang w:eastAsia="en-GB"/>
              </w:rPr>
              <w:t xml:space="preserve">ABC improve drainage / surface water?  </w:t>
            </w:r>
          </w:p>
        </w:tc>
        <w:tc>
          <w:tcPr>
            <w:tcW w:w="1701" w:type="pct"/>
            <w:shd w:val="clear" w:color="auto" w:fill="auto"/>
          </w:tcPr>
          <w:p w14:paraId="330BC542" w14:textId="41E36BE1" w:rsidR="000740DB" w:rsidRPr="000055CC" w:rsidRDefault="004F1E9D" w:rsidP="000740DB">
            <w:pPr>
              <w:shd w:val="clear" w:color="auto" w:fill="D9D9D9" w:themeFill="background1" w:themeFillShade="D9"/>
              <w:spacing w:after="0"/>
              <w:rPr>
                <w:lang w:eastAsia="en-GB"/>
              </w:rPr>
            </w:pPr>
            <w:r w:rsidRPr="000055CC">
              <w:rPr>
                <w:lang w:eastAsia="en-GB"/>
              </w:rPr>
              <w:t xml:space="preserve">Reply to letter from CC Chair indicating work between ABC &amp; Scottish Water to design / repair ongoing.  Liaison with Trust regarding necessary easements in progress.  </w:t>
            </w:r>
            <w:r w:rsidR="000740DB" w:rsidRPr="000055CC">
              <w:rPr>
                <w:lang w:eastAsia="en-GB"/>
              </w:rPr>
              <w:t xml:space="preserve">  </w:t>
            </w:r>
          </w:p>
        </w:tc>
      </w:tr>
      <w:tr w:rsidR="004F1E9D" w:rsidRPr="000055CC" w14:paraId="5D8A5FA6" w14:textId="77777777" w:rsidTr="00E11997">
        <w:tc>
          <w:tcPr>
            <w:tcW w:w="1412" w:type="pct"/>
            <w:shd w:val="clear" w:color="auto" w:fill="auto"/>
          </w:tcPr>
          <w:p w14:paraId="4A88C25A" w14:textId="64EDBBD6" w:rsidR="004F1E9D" w:rsidRPr="000055CC" w:rsidRDefault="004F1E9D" w:rsidP="000740DB">
            <w:pPr>
              <w:shd w:val="clear" w:color="auto" w:fill="D9D9D9" w:themeFill="background1" w:themeFillShade="D9"/>
              <w:spacing w:after="0"/>
              <w:rPr>
                <w:lang w:eastAsia="en-GB"/>
              </w:rPr>
            </w:pPr>
            <w:r w:rsidRPr="000055CC">
              <w:rPr>
                <w:lang w:eastAsia="en-GB"/>
              </w:rPr>
              <w:t>Fairfield Bridge</w:t>
            </w:r>
          </w:p>
        </w:tc>
        <w:tc>
          <w:tcPr>
            <w:tcW w:w="1887" w:type="pct"/>
            <w:shd w:val="clear" w:color="auto" w:fill="auto"/>
          </w:tcPr>
          <w:p w14:paraId="7B94C9A3" w14:textId="04AED279" w:rsidR="004F1E9D" w:rsidRPr="000055CC" w:rsidRDefault="004F1E9D" w:rsidP="000740DB">
            <w:pPr>
              <w:shd w:val="clear" w:color="auto" w:fill="D9D9D9" w:themeFill="background1" w:themeFillShade="D9"/>
              <w:spacing w:after="0"/>
              <w:rPr>
                <w:lang w:eastAsia="en-GB"/>
              </w:rPr>
            </w:pPr>
            <w:r w:rsidRPr="000055CC">
              <w:rPr>
                <w:lang w:eastAsia="en-GB"/>
              </w:rPr>
              <w:t xml:space="preserve">Long history but raised </w:t>
            </w:r>
            <w:r w:rsidR="007F3891">
              <w:rPr>
                <w:lang w:eastAsia="en-GB"/>
              </w:rPr>
              <w:t xml:space="preserve">again </w:t>
            </w:r>
            <w:r w:rsidRPr="000055CC">
              <w:rPr>
                <w:lang w:eastAsia="en-GB"/>
              </w:rPr>
              <w:t xml:space="preserve">at meeting 04/04/23.  </w:t>
            </w:r>
          </w:p>
        </w:tc>
        <w:tc>
          <w:tcPr>
            <w:tcW w:w="1701" w:type="pct"/>
            <w:shd w:val="clear" w:color="auto" w:fill="auto"/>
          </w:tcPr>
          <w:p w14:paraId="16087558" w14:textId="536769BA" w:rsidR="004F1E9D" w:rsidRPr="000055CC" w:rsidRDefault="007F3891" w:rsidP="000740DB">
            <w:pPr>
              <w:shd w:val="clear" w:color="auto" w:fill="D9D9D9" w:themeFill="background1" w:themeFillShade="D9"/>
              <w:spacing w:after="0"/>
              <w:rPr>
                <w:lang w:eastAsia="en-GB"/>
              </w:rPr>
            </w:pPr>
            <w:r>
              <w:rPr>
                <w:lang w:eastAsia="en-GB"/>
              </w:rPr>
              <w:t>Problem is disputed ownership/responsibility. Bridge itself is considered safe but delapidated ‘heras’ fencing and lack of lighting are a problem.</w:t>
            </w:r>
            <w:r w:rsidR="008971E8">
              <w:rPr>
                <w:lang w:eastAsia="en-GB"/>
              </w:rPr>
              <w:t xml:space="preserve"> Improvements likely to cost</w:t>
            </w:r>
            <w:r>
              <w:rPr>
                <w:lang w:eastAsia="en-GB"/>
              </w:rPr>
              <w:t xml:space="preserve"> at least</w:t>
            </w:r>
            <w:r w:rsidR="004F1E9D" w:rsidRPr="000055CC">
              <w:rPr>
                <w:lang w:eastAsia="en-GB"/>
              </w:rPr>
              <w:t xml:space="preserve"> £10K</w:t>
            </w:r>
          </w:p>
        </w:tc>
      </w:tr>
      <w:tr w:rsidR="004F1E9D" w:rsidRPr="000055CC" w14:paraId="68798C94" w14:textId="77777777" w:rsidTr="00E11997">
        <w:tc>
          <w:tcPr>
            <w:tcW w:w="1412" w:type="pct"/>
            <w:shd w:val="clear" w:color="auto" w:fill="auto"/>
          </w:tcPr>
          <w:p w14:paraId="2EB0DC3E" w14:textId="18212D23" w:rsidR="004F1E9D" w:rsidRPr="00F0607D" w:rsidRDefault="007F3891" w:rsidP="000740DB">
            <w:pPr>
              <w:shd w:val="clear" w:color="auto" w:fill="D9D9D9" w:themeFill="background1" w:themeFillShade="D9"/>
              <w:spacing w:after="0"/>
              <w:rPr>
                <w:lang w:eastAsia="en-GB"/>
              </w:rPr>
            </w:pPr>
            <w:r w:rsidRPr="00F0607D">
              <w:rPr>
                <w:lang w:eastAsia="en-GB"/>
              </w:rPr>
              <w:t>D</w:t>
            </w:r>
            <w:r w:rsidR="004F1E9D" w:rsidRPr="00F0607D">
              <w:rPr>
                <w:lang w:eastAsia="en-GB"/>
              </w:rPr>
              <w:t xml:space="preserve">rainage near Armadale.  </w:t>
            </w:r>
          </w:p>
        </w:tc>
        <w:tc>
          <w:tcPr>
            <w:tcW w:w="1887" w:type="pct"/>
            <w:shd w:val="clear" w:color="auto" w:fill="auto"/>
          </w:tcPr>
          <w:p w14:paraId="51FE0C77" w14:textId="029E8DF5" w:rsidR="004F1E9D" w:rsidRPr="00F0607D" w:rsidRDefault="004F1E9D" w:rsidP="000740DB">
            <w:pPr>
              <w:shd w:val="clear" w:color="auto" w:fill="D9D9D9" w:themeFill="background1" w:themeFillShade="D9"/>
              <w:spacing w:after="0"/>
              <w:rPr>
                <w:lang w:eastAsia="en-GB"/>
              </w:rPr>
            </w:pPr>
            <w:r w:rsidRPr="00F0607D">
              <w:rPr>
                <w:lang w:eastAsia="en-GB"/>
              </w:rPr>
              <w:t xml:space="preserve">Raised at meeting on 04/04/23.  </w:t>
            </w:r>
          </w:p>
        </w:tc>
        <w:tc>
          <w:tcPr>
            <w:tcW w:w="1701" w:type="pct"/>
            <w:shd w:val="clear" w:color="auto" w:fill="auto"/>
          </w:tcPr>
          <w:p w14:paraId="1A31182F" w14:textId="2DF5F00D" w:rsidR="004F1E9D" w:rsidRPr="000055CC" w:rsidRDefault="007F3891" w:rsidP="000740DB">
            <w:pPr>
              <w:shd w:val="clear" w:color="auto" w:fill="D9D9D9" w:themeFill="background1" w:themeFillShade="D9"/>
              <w:spacing w:after="0"/>
              <w:rPr>
                <w:lang w:eastAsia="en-GB"/>
              </w:rPr>
            </w:pPr>
            <w:r w:rsidRPr="00F0607D">
              <w:rPr>
                <w:lang w:eastAsia="en-GB"/>
              </w:rPr>
              <w:t>Property owner has been advised to raise issue with A&amp;B Roads Dept – noting road is unadopted &amp; issue may also lie with Scottish Water.</w:t>
            </w:r>
          </w:p>
        </w:tc>
      </w:tr>
    </w:tbl>
    <w:p w14:paraId="0CC6D418" w14:textId="170C91B1" w:rsidR="00E45A81" w:rsidRPr="000055CC" w:rsidRDefault="00E45A81">
      <w:pPr>
        <w:pStyle w:val="RockburnHeadingLevel2"/>
        <w:numPr>
          <w:ilvl w:val="0"/>
          <w:numId w:val="8"/>
        </w:numPr>
      </w:pPr>
      <w:r w:rsidRPr="000055CC">
        <w:t>Licensing</w:t>
      </w:r>
    </w:p>
    <w:p w14:paraId="583DF191" w14:textId="2CC5928E" w:rsidR="004F1E9D" w:rsidRPr="000055CC" w:rsidRDefault="004F1E9D" w:rsidP="004F1E9D">
      <w:pPr>
        <w:ind w:left="360"/>
        <w:rPr>
          <w:lang w:eastAsia="en-GB"/>
        </w:rPr>
      </w:pPr>
      <w:r w:rsidRPr="000055CC">
        <w:rPr>
          <w:lang w:eastAsia="en-GB"/>
        </w:rPr>
        <w:t>No issues raised.</w:t>
      </w:r>
    </w:p>
    <w:p w14:paraId="60D94083" w14:textId="024F4016" w:rsidR="00D67C3F" w:rsidRPr="000055CC" w:rsidRDefault="00E45A81">
      <w:pPr>
        <w:pStyle w:val="RockburnHeadingLevel2"/>
        <w:numPr>
          <w:ilvl w:val="0"/>
          <w:numId w:val="8"/>
        </w:numPr>
      </w:pPr>
      <w:r w:rsidRPr="000055CC">
        <w:t>A</w:t>
      </w:r>
      <w:r w:rsidR="00125133" w:rsidRPr="000055CC">
        <w:t>ny Other Competent Business</w:t>
      </w:r>
      <w:r w:rsidR="00D67C3F" w:rsidRPr="000055CC">
        <w:t xml:space="preserve"> </w:t>
      </w:r>
    </w:p>
    <w:p w14:paraId="3718631E" w14:textId="66E9E71D" w:rsidR="00F10AF1" w:rsidRPr="000055CC" w:rsidRDefault="00F10AF1">
      <w:pPr>
        <w:pStyle w:val="ListParagraph"/>
        <w:numPr>
          <w:ilvl w:val="0"/>
          <w:numId w:val="9"/>
        </w:numPr>
        <w:rPr>
          <w:lang w:val="en-GB" w:eastAsia="en-GB"/>
        </w:rPr>
      </w:pPr>
      <w:r w:rsidRPr="000055CC">
        <w:rPr>
          <w:b/>
          <w:bCs/>
          <w:lang w:val="en-GB" w:eastAsia="en-GB"/>
        </w:rPr>
        <w:t>Garden waste disposal facilities on the Peninsula</w:t>
      </w:r>
      <w:r w:rsidR="00E26FE0" w:rsidRPr="000055CC">
        <w:rPr>
          <w:b/>
          <w:bCs/>
          <w:lang w:val="en-GB" w:eastAsia="en-GB"/>
        </w:rPr>
        <w:t>:</w:t>
      </w:r>
      <w:r w:rsidR="00E26FE0" w:rsidRPr="000055CC">
        <w:rPr>
          <w:lang w:val="en-GB" w:eastAsia="en-GB"/>
        </w:rPr>
        <w:t xml:space="preserve">  </w:t>
      </w:r>
      <w:r w:rsidRPr="000055CC">
        <w:rPr>
          <w:lang w:val="en-GB" w:eastAsia="en-GB"/>
        </w:rPr>
        <w:t xml:space="preserve"> </w:t>
      </w:r>
      <w:r w:rsidR="00E26FE0" w:rsidRPr="000055CC">
        <w:rPr>
          <w:lang w:val="en-GB" w:eastAsia="en-GB"/>
        </w:rPr>
        <w:t xml:space="preserve">This is being considered as part of the ‘Our Community’ work but there is unlikely to be a short- term </w:t>
      </w:r>
      <w:r w:rsidR="008971E8">
        <w:rPr>
          <w:lang w:val="en-GB" w:eastAsia="en-GB"/>
        </w:rPr>
        <w:t>alternative</w:t>
      </w:r>
      <w:r w:rsidR="00E26FE0" w:rsidRPr="000055CC">
        <w:rPr>
          <w:lang w:val="en-GB" w:eastAsia="en-GB"/>
        </w:rPr>
        <w:t xml:space="preserve"> to taking garden waste to Blackhill.  </w:t>
      </w:r>
      <w:r w:rsidR="008971E8">
        <w:rPr>
          <w:lang w:val="en-GB" w:eastAsia="en-GB"/>
        </w:rPr>
        <w:t>People should be discouraged from dumping garden waste on the foreshore.</w:t>
      </w:r>
    </w:p>
    <w:p w14:paraId="23894B73" w14:textId="09838FBC" w:rsidR="0073664B" w:rsidRPr="000055CC" w:rsidRDefault="0073664B">
      <w:pPr>
        <w:pStyle w:val="ListParagraph"/>
        <w:numPr>
          <w:ilvl w:val="0"/>
          <w:numId w:val="9"/>
        </w:numPr>
        <w:rPr>
          <w:lang w:val="en-GB" w:eastAsia="en-GB"/>
        </w:rPr>
      </w:pPr>
      <w:r w:rsidRPr="000055CC">
        <w:rPr>
          <w:b/>
          <w:bCs/>
          <w:lang w:val="en-GB" w:eastAsia="en-GB"/>
        </w:rPr>
        <w:t>Knockderry farm and buy-out.</w:t>
      </w:r>
      <w:r w:rsidR="00E26FE0" w:rsidRPr="000055CC">
        <w:rPr>
          <w:lang w:val="en-GB" w:eastAsia="en-GB"/>
        </w:rPr>
        <w:t xml:space="preserve">  </w:t>
      </w:r>
      <w:r w:rsidR="008971E8">
        <w:rPr>
          <w:lang w:val="en-GB" w:eastAsia="en-GB"/>
        </w:rPr>
        <w:t xml:space="preserve">It was clarified that this project is entirely </w:t>
      </w:r>
      <w:r w:rsidR="00D02B9F" w:rsidRPr="000055CC">
        <w:rPr>
          <w:lang w:val="en-GB" w:eastAsia="en-GB"/>
        </w:rPr>
        <w:t>an</w:t>
      </w:r>
      <w:r w:rsidR="00E26FE0" w:rsidRPr="000055CC">
        <w:rPr>
          <w:lang w:val="en-GB" w:eastAsia="en-GB"/>
        </w:rPr>
        <w:t xml:space="preserve"> RPW-CDT initiative.  The submission of the signatures </w:t>
      </w:r>
      <w:r w:rsidR="008971E8">
        <w:rPr>
          <w:lang w:val="en-GB" w:eastAsia="en-GB"/>
        </w:rPr>
        <w:t xml:space="preserve">for a public ‘right to buy’ </w:t>
      </w:r>
      <w:r w:rsidR="00E26FE0" w:rsidRPr="000055CC">
        <w:rPr>
          <w:lang w:val="en-GB" w:eastAsia="en-GB"/>
        </w:rPr>
        <w:t xml:space="preserve">is to put a ‘marker in the sand’.  </w:t>
      </w:r>
      <w:r w:rsidRPr="000055CC">
        <w:rPr>
          <w:lang w:val="en-GB" w:eastAsia="en-GB"/>
        </w:rPr>
        <w:t xml:space="preserve">  </w:t>
      </w:r>
    </w:p>
    <w:p w14:paraId="17659598" w14:textId="6FD961D6" w:rsidR="00E45A81" w:rsidRPr="000055CC" w:rsidRDefault="00125133" w:rsidP="00E26171">
      <w:pPr>
        <w:pStyle w:val="RockburnHeadingLevel2"/>
      </w:pPr>
      <w:r w:rsidRPr="000055CC">
        <w:t>1</w:t>
      </w:r>
      <w:r w:rsidR="008971E8">
        <w:t>5</w:t>
      </w:r>
      <w:r w:rsidRPr="000055CC">
        <w:t xml:space="preserve">. </w:t>
      </w:r>
      <w:r w:rsidR="00E45A81" w:rsidRPr="000055CC">
        <w:t>D</w:t>
      </w:r>
      <w:r w:rsidRPr="000055CC">
        <w:t>ate of Next Meeting</w:t>
      </w:r>
      <w:r w:rsidR="00BE22B5" w:rsidRPr="000055CC">
        <w:t xml:space="preserve"> </w:t>
      </w:r>
      <w:r w:rsidR="00EA765B" w:rsidRPr="000055CC">
        <w:t xml:space="preserve"> </w:t>
      </w:r>
      <w:r w:rsidR="00DC6421" w:rsidRPr="000055CC">
        <w:t xml:space="preserve">13 June </w:t>
      </w:r>
      <w:r w:rsidR="00EA765B" w:rsidRPr="000055CC">
        <w:t>2023</w:t>
      </w:r>
      <w:r w:rsidR="004D0533" w:rsidRPr="000055CC">
        <w:t xml:space="preserve"> </w:t>
      </w:r>
      <w:r w:rsidR="00E26FE0" w:rsidRPr="000055CC">
        <w:t>including</w:t>
      </w:r>
      <w:r w:rsidR="004D0533" w:rsidRPr="000055CC">
        <w:t xml:space="preserve"> AGM</w:t>
      </w:r>
    </w:p>
    <w:p w14:paraId="4E62D7CA" w14:textId="2CE924CD" w:rsidR="000F43EC" w:rsidRPr="000055CC" w:rsidRDefault="00E26FE0" w:rsidP="00E26FE0">
      <w:pPr>
        <w:ind w:firstLine="403"/>
      </w:pPr>
      <w:r w:rsidRPr="000055CC">
        <w:t>This meeting will include the AGM where the audited accounts will be received</w:t>
      </w:r>
      <w:r w:rsidR="0073664B" w:rsidRPr="000055CC">
        <w:t xml:space="preserve">. </w:t>
      </w:r>
    </w:p>
    <w:p w14:paraId="471A50D5" w14:textId="190B61A7" w:rsidR="001F6749" w:rsidRPr="000055CC" w:rsidRDefault="008971E8" w:rsidP="00F0607D">
      <w:pPr>
        <w:pStyle w:val="RockburnHeadingLevel2"/>
        <w:rPr>
          <w:b/>
          <w:bCs/>
          <w:szCs w:val="28"/>
        </w:rPr>
      </w:pPr>
      <w:r w:rsidRPr="00F0607D">
        <w:lastRenderedPageBreak/>
        <w:t>ANNEX A</w:t>
      </w:r>
      <w:r w:rsidR="00F0607D" w:rsidRPr="00F0607D">
        <w:t xml:space="preserve">: </w:t>
      </w:r>
      <w:r w:rsidRPr="00F0607D">
        <w:t xml:space="preserve"> </w:t>
      </w:r>
      <w:r w:rsidR="001F6749" w:rsidRPr="00F0607D">
        <w:t>C&amp;K CC Protocols</w:t>
      </w:r>
    </w:p>
    <w:p w14:paraId="579BE148" w14:textId="77777777" w:rsidR="001F6749" w:rsidRPr="000055CC" w:rsidRDefault="001F6749" w:rsidP="001F6749">
      <w:pPr>
        <w:rPr>
          <w:sz w:val="28"/>
          <w:szCs w:val="28"/>
        </w:rPr>
      </w:pPr>
      <w:r w:rsidRPr="000055CC">
        <w:rPr>
          <w:sz w:val="28"/>
          <w:szCs w:val="28"/>
        </w:rPr>
        <w:t>References:</w:t>
      </w:r>
    </w:p>
    <w:p w14:paraId="121E6232" w14:textId="77777777" w:rsidR="001F6749" w:rsidRPr="000055CC" w:rsidRDefault="001F6749">
      <w:pPr>
        <w:pStyle w:val="ListParagraph"/>
        <w:numPr>
          <w:ilvl w:val="0"/>
          <w:numId w:val="15"/>
        </w:numPr>
        <w:spacing w:after="160" w:line="259" w:lineRule="auto"/>
        <w:rPr>
          <w:sz w:val="28"/>
          <w:szCs w:val="28"/>
          <w:lang w:val="en-GB"/>
        </w:rPr>
      </w:pPr>
      <w:r w:rsidRPr="000055CC">
        <w:rPr>
          <w:sz w:val="28"/>
          <w:szCs w:val="28"/>
          <w:lang w:val="en-GB"/>
        </w:rPr>
        <w:t>Scheme of establishment of CCs (Constitution, Standing Orders)</w:t>
      </w:r>
    </w:p>
    <w:p w14:paraId="32A9E63E" w14:textId="77777777" w:rsidR="001F6749" w:rsidRPr="000055CC" w:rsidRDefault="001F6749">
      <w:pPr>
        <w:pStyle w:val="ListParagraph"/>
        <w:numPr>
          <w:ilvl w:val="0"/>
          <w:numId w:val="15"/>
        </w:numPr>
        <w:spacing w:after="160" w:line="259" w:lineRule="auto"/>
        <w:rPr>
          <w:sz w:val="28"/>
          <w:szCs w:val="28"/>
          <w:lang w:val="en-GB"/>
        </w:rPr>
      </w:pPr>
      <w:r w:rsidRPr="000055CC">
        <w:rPr>
          <w:sz w:val="28"/>
          <w:szCs w:val="28"/>
          <w:lang w:val="en-GB"/>
        </w:rPr>
        <w:t>B. Declarations of interest policy</w:t>
      </w:r>
    </w:p>
    <w:p w14:paraId="3AF29657" w14:textId="77777777" w:rsidR="001F6749" w:rsidRPr="000055CC" w:rsidRDefault="001F6749" w:rsidP="001F6749">
      <w:pPr>
        <w:jc w:val="both"/>
        <w:rPr>
          <w:sz w:val="28"/>
          <w:szCs w:val="28"/>
          <w:u w:val="single"/>
        </w:rPr>
      </w:pPr>
      <w:r w:rsidRPr="000055CC">
        <w:rPr>
          <w:sz w:val="28"/>
          <w:szCs w:val="28"/>
          <w:u w:val="single"/>
        </w:rPr>
        <w:t>Declarations of Interest</w:t>
      </w:r>
    </w:p>
    <w:p w14:paraId="077E5BD4" w14:textId="27C0AAF4" w:rsidR="001F6749" w:rsidRPr="000055CC" w:rsidRDefault="001F6749" w:rsidP="001F6749">
      <w:pPr>
        <w:jc w:val="both"/>
        <w:rPr>
          <w:sz w:val="28"/>
          <w:szCs w:val="28"/>
        </w:rPr>
      </w:pPr>
      <w:r w:rsidRPr="000055CC">
        <w:rPr>
          <w:sz w:val="28"/>
          <w:szCs w:val="28"/>
        </w:rPr>
        <w:t xml:space="preserve">Standing agenda item. If you think you have an interest in an issue to be discussed, declare it at this stage or just before the discussion takes place. You can still contribute to the debate but </w:t>
      </w:r>
      <w:r w:rsidR="008971E8">
        <w:rPr>
          <w:sz w:val="28"/>
          <w:szCs w:val="28"/>
        </w:rPr>
        <w:t>generally will not be entitled to</w:t>
      </w:r>
      <w:r w:rsidRPr="000055CC">
        <w:rPr>
          <w:sz w:val="28"/>
          <w:szCs w:val="28"/>
        </w:rPr>
        <w:t xml:space="preserve"> vote.</w:t>
      </w:r>
    </w:p>
    <w:p w14:paraId="15958DCA" w14:textId="77777777" w:rsidR="001F6749" w:rsidRPr="000055CC" w:rsidRDefault="001F6749" w:rsidP="001F6749">
      <w:pPr>
        <w:jc w:val="both"/>
        <w:rPr>
          <w:sz w:val="28"/>
          <w:szCs w:val="28"/>
          <w:u w:val="single"/>
        </w:rPr>
      </w:pPr>
      <w:r w:rsidRPr="000055CC">
        <w:rPr>
          <w:sz w:val="28"/>
          <w:szCs w:val="28"/>
          <w:u w:val="single"/>
        </w:rPr>
        <w:t>CC Decision making</w:t>
      </w:r>
    </w:p>
    <w:p w14:paraId="256D3395" w14:textId="77777777" w:rsidR="001F6749" w:rsidRPr="000055CC" w:rsidRDefault="001F6749" w:rsidP="001F6749">
      <w:pPr>
        <w:jc w:val="both"/>
        <w:rPr>
          <w:sz w:val="28"/>
          <w:szCs w:val="28"/>
        </w:rPr>
      </w:pPr>
      <w:r w:rsidRPr="000055CC">
        <w:rPr>
          <w:sz w:val="28"/>
          <w:szCs w:val="28"/>
        </w:rPr>
        <w:t>In accordance with our constitution, decisions are taken by majority vote. In the event of equal votes, chair has a casting (2</w:t>
      </w:r>
      <w:r w:rsidRPr="000055CC">
        <w:rPr>
          <w:sz w:val="28"/>
          <w:szCs w:val="28"/>
          <w:vertAlign w:val="superscript"/>
        </w:rPr>
        <w:t>nd</w:t>
      </w:r>
      <w:r w:rsidRPr="000055CC">
        <w:rPr>
          <w:sz w:val="28"/>
          <w:szCs w:val="28"/>
        </w:rPr>
        <w:t>) vote. Quorum is ¼ of CC members (we are 11) minimum 3.</w:t>
      </w:r>
    </w:p>
    <w:p w14:paraId="6960B39E" w14:textId="45D9AC3E" w:rsidR="001F6749" w:rsidRPr="000055CC" w:rsidRDefault="001F6749" w:rsidP="001F6749">
      <w:pPr>
        <w:jc w:val="both"/>
        <w:rPr>
          <w:sz w:val="28"/>
          <w:szCs w:val="28"/>
        </w:rPr>
      </w:pPr>
      <w:r w:rsidRPr="000055CC">
        <w:rPr>
          <w:sz w:val="28"/>
          <w:szCs w:val="28"/>
        </w:rPr>
        <w:t xml:space="preserve">Custom &amp; practice: if there is obvious consensus, </w:t>
      </w:r>
      <w:r w:rsidR="008971E8">
        <w:rPr>
          <w:sz w:val="28"/>
          <w:szCs w:val="28"/>
        </w:rPr>
        <w:t>Chair</w:t>
      </w:r>
      <w:r w:rsidRPr="000055CC">
        <w:rPr>
          <w:sz w:val="28"/>
          <w:szCs w:val="28"/>
        </w:rPr>
        <w:t xml:space="preserve"> will assume unanimous decision and a vote is unnecessary.</w:t>
      </w:r>
    </w:p>
    <w:p w14:paraId="3DD7A218" w14:textId="77777777" w:rsidR="001F6749" w:rsidRPr="000055CC" w:rsidRDefault="001F6749" w:rsidP="001F6749">
      <w:pPr>
        <w:jc w:val="both"/>
        <w:rPr>
          <w:sz w:val="28"/>
          <w:szCs w:val="28"/>
          <w:u w:val="single"/>
        </w:rPr>
      </w:pPr>
      <w:r w:rsidRPr="000055CC">
        <w:rPr>
          <w:sz w:val="28"/>
          <w:szCs w:val="28"/>
          <w:u w:val="single"/>
        </w:rPr>
        <w:t>Correspondence</w:t>
      </w:r>
    </w:p>
    <w:p w14:paraId="14724990" w14:textId="19CF7391" w:rsidR="001F6749" w:rsidRPr="000055CC" w:rsidRDefault="001F6749" w:rsidP="001F6749">
      <w:pPr>
        <w:jc w:val="both"/>
        <w:rPr>
          <w:sz w:val="28"/>
          <w:szCs w:val="28"/>
        </w:rPr>
      </w:pPr>
      <w:r w:rsidRPr="000055CC">
        <w:rPr>
          <w:sz w:val="28"/>
          <w:szCs w:val="28"/>
        </w:rPr>
        <w:t xml:space="preserve">Letters from the CC should go out with official CC letterhead under signature of the </w:t>
      </w:r>
      <w:r w:rsidR="008971E8">
        <w:rPr>
          <w:sz w:val="28"/>
          <w:szCs w:val="28"/>
        </w:rPr>
        <w:t>C</w:t>
      </w:r>
      <w:r w:rsidRPr="000055CC">
        <w:rPr>
          <w:sz w:val="28"/>
          <w:szCs w:val="28"/>
        </w:rPr>
        <w:t>hair. Reflects the CC and community view.</w:t>
      </w:r>
    </w:p>
    <w:p w14:paraId="7F7CE0CA" w14:textId="43E62AE4" w:rsidR="001F6749" w:rsidRPr="000055CC" w:rsidRDefault="001F6749" w:rsidP="001F6749">
      <w:pPr>
        <w:jc w:val="both"/>
        <w:rPr>
          <w:sz w:val="28"/>
          <w:szCs w:val="28"/>
        </w:rPr>
      </w:pPr>
      <w:r w:rsidRPr="000055CC">
        <w:rPr>
          <w:sz w:val="28"/>
          <w:szCs w:val="28"/>
        </w:rPr>
        <w:t xml:space="preserve">Custom &amp; practice re drafts: if it is a contentious or complex issue, </w:t>
      </w:r>
      <w:r w:rsidR="008971E8">
        <w:rPr>
          <w:sz w:val="28"/>
          <w:szCs w:val="28"/>
        </w:rPr>
        <w:t>Chair</w:t>
      </w:r>
      <w:r w:rsidRPr="000055CC">
        <w:rPr>
          <w:sz w:val="28"/>
          <w:szCs w:val="28"/>
        </w:rPr>
        <w:t xml:space="preserve"> will send </w:t>
      </w:r>
      <w:r w:rsidR="008971E8">
        <w:rPr>
          <w:sz w:val="28"/>
          <w:szCs w:val="28"/>
        </w:rPr>
        <w:t>our</w:t>
      </w:r>
      <w:r w:rsidRPr="000055CC">
        <w:rPr>
          <w:sz w:val="28"/>
          <w:szCs w:val="28"/>
        </w:rPr>
        <w:t xml:space="preserve"> draft and incorporate comments received as far as possible. </w:t>
      </w:r>
      <w:r w:rsidR="008971E8">
        <w:rPr>
          <w:sz w:val="28"/>
          <w:szCs w:val="28"/>
        </w:rPr>
        <w:t>(</w:t>
      </w:r>
      <w:r w:rsidRPr="000055CC">
        <w:rPr>
          <w:sz w:val="28"/>
          <w:szCs w:val="28"/>
        </w:rPr>
        <w:t>eg recent Kilcreggan Pier options letter</w:t>
      </w:r>
      <w:r w:rsidR="008971E8">
        <w:rPr>
          <w:sz w:val="28"/>
          <w:szCs w:val="28"/>
        </w:rPr>
        <w:t>)</w:t>
      </w:r>
      <w:r w:rsidRPr="000055CC">
        <w:rPr>
          <w:sz w:val="28"/>
          <w:szCs w:val="28"/>
        </w:rPr>
        <w:t xml:space="preserve">. Simple letters will just </w:t>
      </w:r>
      <w:r w:rsidR="008971E8">
        <w:rPr>
          <w:sz w:val="28"/>
          <w:szCs w:val="28"/>
        </w:rPr>
        <w:t xml:space="preserve">be </w:t>
      </w:r>
      <w:r w:rsidRPr="000055CC">
        <w:rPr>
          <w:sz w:val="28"/>
          <w:szCs w:val="28"/>
        </w:rPr>
        <w:t>sen</w:t>
      </w:r>
      <w:r w:rsidR="008971E8">
        <w:rPr>
          <w:sz w:val="28"/>
          <w:szCs w:val="28"/>
        </w:rPr>
        <w:t>t</w:t>
      </w:r>
      <w:r w:rsidRPr="000055CC">
        <w:rPr>
          <w:sz w:val="28"/>
          <w:szCs w:val="28"/>
        </w:rPr>
        <w:t xml:space="preserve">, </w:t>
      </w:r>
      <w:r w:rsidR="008971E8">
        <w:rPr>
          <w:sz w:val="28"/>
          <w:szCs w:val="28"/>
        </w:rPr>
        <w:t>but copies made available on request (</w:t>
      </w:r>
      <w:r w:rsidRPr="000055CC">
        <w:rPr>
          <w:sz w:val="28"/>
          <w:szCs w:val="28"/>
        </w:rPr>
        <w:t xml:space="preserve">eg </w:t>
      </w:r>
      <w:r w:rsidR="008971E8">
        <w:rPr>
          <w:sz w:val="28"/>
          <w:szCs w:val="28"/>
        </w:rPr>
        <w:t xml:space="preserve">recent </w:t>
      </w:r>
      <w:r w:rsidRPr="000055CC">
        <w:rPr>
          <w:sz w:val="28"/>
          <w:szCs w:val="28"/>
        </w:rPr>
        <w:t>letters re Tigh Deargh &amp; School Rd Dog poo bin</w:t>
      </w:r>
      <w:r w:rsidR="008971E8">
        <w:rPr>
          <w:sz w:val="28"/>
          <w:szCs w:val="28"/>
        </w:rPr>
        <w:t>)</w:t>
      </w:r>
      <w:r w:rsidRPr="000055CC">
        <w:rPr>
          <w:sz w:val="28"/>
          <w:szCs w:val="28"/>
        </w:rPr>
        <w:t>.</w:t>
      </w:r>
      <w:r w:rsidR="008971E8">
        <w:rPr>
          <w:sz w:val="28"/>
          <w:szCs w:val="28"/>
        </w:rPr>
        <w:t xml:space="preserve"> </w:t>
      </w:r>
      <w:r w:rsidRPr="000055CC">
        <w:rPr>
          <w:sz w:val="28"/>
          <w:szCs w:val="28"/>
        </w:rPr>
        <w:t xml:space="preserve"> </w:t>
      </w:r>
    </w:p>
    <w:p w14:paraId="74C8B086" w14:textId="77777777" w:rsidR="001F6749" w:rsidRPr="000055CC" w:rsidRDefault="001F6749" w:rsidP="001F6749">
      <w:pPr>
        <w:jc w:val="both"/>
        <w:rPr>
          <w:sz w:val="28"/>
          <w:szCs w:val="28"/>
          <w:u w:val="single"/>
        </w:rPr>
      </w:pPr>
      <w:r w:rsidRPr="000055CC">
        <w:rPr>
          <w:sz w:val="28"/>
          <w:szCs w:val="28"/>
          <w:u w:val="single"/>
        </w:rPr>
        <w:t>Record of correspondence</w:t>
      </w:r>
    </w:p>
    <w:p w14:paraId="5228EA5B" w14:textId="77777777" w:rsidR="001F6749" w:rsidRPr="000055CC" w:rsidRDefault="001F6749" w:rsidP="001F6749">
      <w:pPr>
        <w:jc w:val="both"/>
        <w:rPr>
          <w:sz w:val="28"/>
          <w:szCs w:val="28"/>
        </w:rPr>
      </w:pPr>
      <w:r w:rsidRPr="000055CC">
        <w:rPr>
          <w:sz w:val="28"/>
          <w:szCs w:val="28"/>
        </w:rPr>
        <w:t>Secretary keeps copies of correspondence. High profile ones available on the CC website. Copies of routine letters available on request.</w:t>
      </w:r>
    </w:p>
    <w:p w14:paraId="06B391A2" w14:textId="77777777" w:rsidR="001F6749" w:rsidRPr="000055CC" w:rsidRDefault="001F6749" w:rsidP="001F6749">
      <w:pPr>
        <w:jc w:val="both"/>
        <w:rPr>
          <w:sz w:val="28"/>
          <w:szCs w:val="28"/>
        </w:rPr>
      </w:pPr>
      <w:r w:rsidRPr="000055CC">
        <w:rPr>
          <w:sz w:val="28"/>
          <w:szCs w:val="28"/>
          <w:u w:val="single"/>
        </w:rPr>
        <w:t>Other routine admin</w:t>
      </w:r>
    </w:p>
    <w:p w14:paraId="31E6AEE5" w14:textId="79B0B238" w:rsidR="001F6749" w:rsidRPr="000055CC" w:rsidRDefault="001F6749" w:rsidP="001F6749">
      <w:pPr>
        <w:jc w:val="both"/>
        <w:rPr>
          <w:sz w:val="28"/>
          <w:szCs w:val="28"/>
        </w:rPr>
      </w:pPr>
      <w:r w:rsidRPr="000055CC">
        <w:rPr>
          <w:sz w:val="28"/>
          <w:szCs w:val="28"/>
        </w:rPr>
        <w:t xml:space="preserve">We are bombarded with requests to complete satisfaction questionnaires, participate in conferences etc. It is difficult to share draft answers to questionnaires and </w:t>
      </w:r>
      <w:r w:rsidR="008971E8">
        <w:rPr>
          <w:sz w:val="28"/>
          <w:szCs w:val="28"/>
        </w:rPr>
        <w:t>Chair/Sec</w:t>
      </w:r>
      <w:r w:rsidRPr="000055CC">
        <w:rPr>
          <w:sz w:val="28"/>
          <w:szCs w:val="28"/>
        </w:rPr>
        <w:t xml:space="preserve"> tend</w:t>
      </w:r>
      <w:r w:rsidR="008971E8">
        <w:rPr>
          <w:sz w:val="28"/>
          <w:szCs w:val="28"/>
        </w:rPr>
        <w:t>s</w:t>
      </w:r>
      <w:r w:rsidRPr="000055CC">
        <w:rPr>
          <w:sz w:val="28"/>
          <w:szCs w:val="28"/>
        </w:rPr>
        <w:t xml:space="preserve"> to complete them on your behalf. Secretary &amp; </w:t>
      </w:r>
      <w:r w:rsidR="008971E8">
        <w:rPr>
          <w:sz w:val="28"/>
          <w:szCs w:val="28"/>
        </w:rPr>
        <w:t>Chair</w:t>
      </w:r>
      <w:r w:rsidRPr="000055CC">
        <w:rPr>
          <w:sz w:val="28"/>
          <w:szCs w:val="28"/>
        </w:rPr>
        <w:t xml:space="preserve"> use our judgement as to whether invitations to conferences/seminars etc are worth publicising.</w:t>
      </w:r>
    </w:p>
    <w:p w14:paraId="1C246EF8" w14:textId="1C29992A" w:rsidR="0073664B" w:rsidRPr="000055CC" w:rsidRDefault="0073664B" w:rsidP="00D3060F"/>
    <w:p w14:paraId="37DE781D" w14:textId="77777777" w:rsidR="002E2713" w:rsidRDefault="002E2713" w:rsidP="00907DA8">
      <w:pPr>
        <w:pStyle w:val="RockburnHeadingLevel2"/>
      </w:pPr>
    </w:p>
    <w:p w14:paraId="78CCF720" w14:textId="2EE8E679" w:rsidR="00907DA8" w:rsidRPr="000055CC" w:rsidRDefault="008971E8" w:rsidP="00907DA8">
      <w:pPr>
        <w:pStyle w:val="RockburnHeadingLevel2"/>
      </w:pPr>
      <w:r w:rsidRPr="00F0607D">
        <w:lastRenderedPageBreak/>
        <w:t xml:space="preserve">ANNEX B </w:t>
      </w:r>
      <w:r w:rsidR="00907DA8" w:rsidRPr="00F0607D">
        <w:t>Cove &amp; Kilcreggan:  Community Resilience in Emergencies</w:t>
      </w:r>
    </w:p>
    <w:p w14:paraId="6A318759" w14:textId="77777777" w:rsidR="00907DA8" w:rsidRPr="000055CC" w:rsidRDefault="00907DA8" w:rsidP="00907DA8">
      <w:pPr>
        <w:rPr>
          <w:lang w:eastAsia="en-GB"/>
        </w:rPr>
      </w:pPr>
      <w:r w:rsidRPr="000055CC">
        <w:rPr>
          <w:lang w:eastAsia="en-GB"/>
        </w:rPr>
        <w:t xml:space="preserve">This document is focused on </w:t>
      </w:r>
      <w:r w:rsidRPr="000055CC">
        <w:rPr>
          <w:b/>
          <w:bCs/>
          <w:u w:val="single"/>
          <w:lang w:eastAsia="en-GB"/>
        </w:rPr>
        <w:t>Community Resilience in Emergencies</w:t>
      </w:r>
      <w:r w:rsidRPr="000055CC">
        <w:rPr>
          <w:lang w:eastAsia="en-GB"/>
        </w:rPr>
        <w:t xml:space="preserve"> and whilst it recognises that Climate Resilience is an important issue, the focus is on  ‘fast-onset’ and often ‘short term’ emergencies.  </w:t>
      </w:r>
    </w:p>
    <w:p w14:paraId="092263F0" w14:textId="77777777" w:rsidR="00907DA8" w:rsidRPr="000055CC" w:rsidRDefault="00907DA8" w:rsidP="00907DA8">
      <w:pPr>
        <w:pStyle w:val="RockburnHeadingLevel2"/>
      </w:pPr>
      <w:r w:rsidRPr="000055CC">
        <w:t>Introduction</w:t>
      </w:r>
    </w:p>
    <w:p w14:paraId="0760924F" w14:textId="77777777" w:rsidR="00907DA8" w:rsidRPr="000055CC" w:rsidRDefault="00907DA8" w:rsidP="00907DA8">
      <w:pPr>
        <w:rPr>
          <w:lang w:eastAsia="en-GB"/>
        </w:rPr>
      </w:pPr>
      <w:r w:rsidRPr="000055CC">
        <w:rPr>
          <w:lang w:eastAsia="en-GB"/>
        </w:rPr>
        <w:t xml:space="preserve">Scotland has a specific web-site dedicated to preparing for emergencies </w:t>
      </w:r>
      <w:hyperlink r:id="rId8" w:history="1">
        <w:r w:rsidRPr="000055CC">
          <w:rPr>
            <w:rStyle w:val="Hyperlink"/>
            <w:lang w:eastAsia="en-GB"/>
          </w:rPr>
          <w:t>https://ready.scot/</w:t>
        </w:r>
      </w:hyperlink>
      <w:r w:rsidRPr="000055CC">
        <w:rPr>
          <w:lang w:eastAsia="en-GB"/>
        </w:rPr>
        <w:t xml:space="preserve"> .  It also has a focus on Resilient Communities and is current holding a series of on-line seminars on Community Resilience in Emergencies.  The CC is being represented and the material from these meetings is being circulated to all council members.  The aim is to have Community Emergency Plans suitable to local contexts.  The focus in Phase 1 is therefore on:</w:t>
      </w:r>
    </w:p>
    <w:p w14:paraId="1ED982F2" w14:textId="77777777" w:rsidR="00907DA8" w:rsidRPr="000055CC" w:rsidRDefault="00907DA8">
      <w:pPr>
        <w:pStyle w:val="ListParagraph"/>
        <w:numPr>
          <w:ilvl w:val="0"/>
          <w:numId w:val="17"/>
        </w:numPr>
        <w:rPr>
          <w:lang w:val="en-GB" w:eastAsia="en-GB"/>
        </w:rPr>
      </w:pPr>
      <w:r w:rsidRPr="000055CC">
        <w:rPr>
          <w:lang w:val="en-GB" w:eastAsia="en-GB"/>
        </w:rPr>
        <w:t xml:space="preserve">Community Resilience  </w:t>
      </w:r>
      <w:hyperlink r:id="rId9" w:history="1">
        <w:r w:rsidRPr="000055CC">
          <w:rPr>
            <w:rStyle w:val="Hyperlink"/>
            <w:lang w:val="en-GB" w:eastAsia="en-GB"/>
          </w:rPr>
          <w:t>https://ready.scot/get-involved/community-groups/community-resilience-checklist</w:t>
        </w:r>
      </w:hyperlink>
      <w:r w:rsidRPr="000055CC">
        <w:rPr>
          <w:lang w:val="en-GB" w:eastAsia="en-GB"/>
        </w:rPr>
        <w:t xml:space="preserve"> </w:t>
      </w:r>
    </w:p>
    <w:p w14:paraId="198131C4" w14:textId="77777777" w:rsidR="00907DA8" w:rsidRPr="000055CC" w:rsidRDefault="00907DA8">
      <w:pPr>
        <w:pStyle w:val="ListParagraph"/>
        <w:numPr>
          <w:ilvl w:val="0"/>
          <w:numId w:val="17"/>
        </w:numPr>
        <w:rPr>
          <w:lang w:val="en-GB" w:eastAsia="en-GB"/>
        </w:rPr>
      </w:pPr>
      <w:r w:rsidRPr="000055CC">
        <w:rPr>
          <w:lang w:val="en-GB" w:eastAsia="en-GB"/>
        </w:rPr>
        <w:t>Individual and Household Preparation (Home Emergency Plan</w:t>
      </w:r>
      <w:r w:rsidRPr="000055CC">
        <w:rPr>
          <w:rStyle w:val="FootnoteReference"/>
          <w:lang w:val="en-GB" w:eastAsia="en-GB"/>
        </w:rPr>
        <w:footnoteReference w:id="2"/>
      </w:r>
      <w:r w:rsidRPr="000055CC">
        <w:rPr>
          <w:lang w:val="en-GB" w:eastAsia="en-GB"/>
        </w:rPr>
        <w:t xml:space="preserve">:  </w:t>
      </w:r>
      <w:hyperlink r:id="rId10" w:history="1">
        <w:r w:rsidRPr="000055CC">
          <w:rPr>
            <w:rStyle w:val="Hyperlink"/>
            <w:lang w:val="en-GB" w:eastAsia="en-GB"/>
          </w:rPr>
          <w:t>https://ready.scot/sites/default/files/2022-11/Home%20emergency%20plan.pdf</w:t>
        </w:r>
      </w:hyperlink>
      <w:r w:rsidRPr="000055CC">
        <w:rPr>
          <w:lang w:val="en-GB" w:eastAsia="en-GB"/>
        </w:rPr>
        <w:t xml:space="preserve"> </w:t>
      </w:r>
    </w:p>
    <w:p w14:paraId="0C5EFA5B" w14:textId="77777777" w:rsidR="00907DA8" w:rsidRPr="000055CC" w:rsidRDefault="00907DA8" w:rsidP="00907DA8">
      <w:pPr>
        <w:rPr>
          <w:lang w:eastAsia="en-GB"/>
        </w:rPr>
      </w:pPr>
    </w:p>
    <w:p w14:paraId="32B739D8" w14:textId="77777777" w:rsidR="00907DA8" w:rsidRPr="000055CC" w:rsidRDefault="00907DA8" w:rsidP="00907DA8">
      <w:pPr>
        <w:rPr>
          <w:lang w:eastAsia="en-GB"/>
        </w:rPr>
      </w:pPr>
      <w:r w:rsidRPr="000055CC">
        <w:rPr>
          <w:lang w:eastAsia="en-GB"/>
        </w:rPr>
        <w:t>Areas such as military / nuclear incident / oil disaster to be treated in Phase 2 of the work as more specialized.</w:t>
      </w:r>
    </w:p>
    <w:p w14:paraId="3A32E391" w14:textId="77777777" w:rsidR="00907DA8" w:rsidRPr="000055CC" w:rsidRDefault="00907DA8" w:rsidP="00907DA8">
      <w:pPr>
        <w:pStyle w:val="RockburnHeadingLevel2"/>
      </w:pPr>
      <w:r w:rsidRPr="000055CC">
        <w:t>Community Preparation and Response</w:t>
      </w:r>
    </w:p>
    <w:p w14:paraId="4D51122F" w14:textId="77777777" w:rsidR="00907DA8" w:rsidRPr="000055CC" w:rsidRDefault="00907DA8" w:rsidP="00907DA8">
      <w:pPr>
        <w:shd w:val="clear" w:color="auto" w:fill="FBD4B4" w:themeFill="accent6" w:themeFillTint="66"/>
        <w:rPr>
          <w:b/>
          <w:bCs/>
          <w:lang w:eastAsia="en-GB"/>
        </w:rPr>
      </w:pPr>
      <w:r w:rsidRPr="000055CC">
        <w:rPr>
          <w:b/>
          <w:bCs/>
          <w:lang w:eastAsia="en-GB"/>
        </w:rPr>
        <w:t xml:space="preserve">NOTE:  we are not starting from scratch but looking to review and update the emergency risks that are specific to our area and make a suitable simple plan to deal with them should they occur.  </w:t>
      </w:r>
    </w:p>
    <w:p w14:paraId="3A336D1E" w14:textId="77777777" w:rsidR="00907DA8" w:rsidRPr="000055CC" w:rsidRDefault="00907DA8" w:rsidP="00907DA8">
      <w:pPr>
        <w:rPr>
          <w:lang w:eastAsia="en-GB"/>
        </w:rPr>
      </w:pPr>
      <w:r w:rsidRPr="000055CC">
        <w:rPr>
          <w:lang w:eastAsia="en-GB"/>
        </w:rPr>
        <w:t>There are more generic Community Risk Registers (</w:t>
      </w:r>
      <w:hyperlink r:id="rId11" w:history="1">
        <w:r w:rsidRPr="000055CC">
          <w:rPr>
            <w:rStyle w:val="Hyperlink"/>
            <w:lang w:eastAsia="en-GB"/>
          </w:rPr>
          <w:t>https://www.firescotland.gov.uk/your-area/community-risk-register</w:t>
        </w:r>
      </w:hyperlink>
      <w:r w:rsidRPr="000055CC">
        <w:rPr>
          <w:lang w:eastAsia="en-GB"/>
        </w:rPr>
        <w:t xml:space="preserve"> ) prepared by the Scottish Fire and Rescue Service.  </w:t>
      </w:r>
    </w:p>
    <w:p w14:paraId="61EDDBC8" w14:textId="77777777" w:rsidR="00907DA8" w:rsidRPr="000055CC" w:rsidRDefault="00907DA8">
      <w:pPr>
        <w:pStyle w:val="ListParagraph"/>
        <w:numPr>
          <w:ilvl w:val="0"/>
          <w:numId w:val="19"/>
        </w:numPr>
        <w:rPr>
          <w:lang w:val="en-GB" w:eastAsia="en-GB"/>
        </w:rPr>
      </w:pPr>
      <w:r w:rsidRPr="000055CC">
        <w:rPr>
          <w:b/>
          <w:bCs/>
          <w:lang w:val="en-GB" w:eastAsia="en-GB"/>
        </w:rPr>
        <w:t>A Community Risk Register (CRR) is a multi-agency publication</w:t>
      </w:r>
      <w:r w:rsidRPr="000055CC">
        <w:rPr>
          <w:lang w:val="en-GB" w:eastAsia="en-GB"/>
        </w:rPr>
        <w:t xml:space="preserve"> that highlights risks that have the highest likelihood and potential to have significant impact, causing disruption to specific regions across Scotland and its communities.  </w:t>
      </w:r>
      <w:r w:rsidRPr="000055CC">
        <w:rPr>
          <w:rFonts w:cs="Arial"/>
          <w:shd w:val="clear" w:color="auto" w:fill="FFFFFF"/>
          <w:lang w:val="en-GB"/>
        </w:rPr>
        <w:t>This document is the result of professional judgement from a range of contributors, historical evidence, scientific input and expert analysis in evaluating the key risks facing the different regions. It forms part of the resilience partnership’s legal requirements under the Civil Contingencies Act 2004.</w:t>
      </w:r>
    </w:p>
    <w:p w14:paraId="7D157739" w14:textId="77777777" w:rsidR="00907DA8" w:rsidRPr="000055CC" w:rsidRDefault="00907DA8">
      <w:pPr>
        <w:pStyle w:val="ListParagraph"/>
        <w:numPr>
          <w:ilvl w:val="0"/>
          <w:numId w:val="19"/>
        </w:numPr>
        <w:rPr>
          <w:lang w:val="en-GB" w:eastAsia="en-GB"/>
        </w:rPr>
      </w:pPr>
      <w:r w:rsidRPr="000055CC">
        <w:rPr>
          <w:b/>
          <w:bCs/>
          <w:lang w:val="en-GB" w:eastAsia="en-GB"/>
        </w:rPr>
        <w:t>The Risk Register for the west of Scotland is at</w:t>
      </w:r>
      <w:r w:rsidRPr="000055CC">
        <w:rPr>
          <w:lang w:val="en-GB" w:eastAsia="en-GB"/>
        </w:rPr>
        <w:t xml:space="preserve">:  </w:t>
      </w:r>
      <w:hyperlink r:id="rId12" w:history="1">
        <w:r w:rsidRPr="000055CC">
          <w:rPr>
            <w:rStyle w:val="Hyperlink"/>
            <w:lang w:val="en-GB" w:eastAsia="en-GB"/>
          </w:rPr>
          <w:t>https://www.firescotland.gov.uk/media/2383444/west_community_risk_register.pdf</w:t>
        </w:r>
      </w:hyperlink>
      <w:r w:rsidRPr="000055CC">
        <w:rPr>
          <w:lang w:val="en-GB" w:eastAsia="en-GB"/>
        </w:rPr>
        <w:t xml:space="preserve"> (10+MB) (This is not dated and looks as if it pre-dates the Covid-19 Pandemic as the Pandemic section focuses on flu).  </w:t>
      </w:r>
    </w:p>
    <w:p w14:paraId="3B8BB14E" w14:textId="77777777" w:rsidR="00907DA8" w:rsidRPr="000055CC" w:rsidRDefault="00907DA8" w:rsidP="00907DA8">
      <w:pPr>
        <w:rPr>
          <w:lang w:eastAsia="en-GB"/>
        </w:rPr>
      </w:pPr>
      <w:r w:rsidRPr="000055CC">
        <w:rPr>
          <w:lang w:eastAsia="en-GB"/>
        </w:rPr>
        <w:t xml:space="preserve">  </w:t>
      </w:r>
    </w:p>
    <w:p w14:paraId="791DD0E1" w14:textId="77777777" w:rsidR="00907DA8" w:rsidRPr="000055CC" w:rsidRDefault="00907DA8" w:rsidP="00907DA8">
      <w:pPr>
        <w:pStyle w:val="RockburnHeadingLevel2"/>
      </w:pPr>
      <w:r w:rsidRPr="000055CC">
        <w:t>Proposal to the Community Council</w:t>
      </w:r>
    </w:p>
    <w:p w14:paraId="07E335E3" w14:textId="77777777" w:rsidR="00907DA8" w:rsidRPr="000055CC" w:rsidRDefault="00907DA8" w:rsidP="00907DA8">
      <w:pPr>
        <w:rPr>
          <w:lang w:eastAsia="en-GB"/>
        </w:rPr>
      </w:pPr>
      <w:r w:rsidRPr="000055CC">
        <w:rPr>
          <w:lang w:eastAsia="en-GB"/>
        </w:rPr>
        <w:t xml:space="preserve">That the </w:t>
      </w:r>
      <w:r w:rsidRPr="000055CC">
        <w:rPr>
          <w:b/>
          <w:bCs/>
          <w:lang w:eastAsia="en-GB"/>
        </w:rPr>
        <w:t>Community Council is prepared to act as the ‘owner’ of the Cove &amp; Kilcreggan Community Emergency Plan</w:t>
      </w:r>
      <w:r w:rsidRPr="000055CC">
        <w:rPr>
          <w:lang w:eastAsia="en-GB"/>
        </w:rPr>
        <w:t xml:space="preserve"> but works closely with existing service providers on and around </w:t>
      </w:r>
      <w:r w:rsidRPr="000055CC">
        <w:rPr>
          <w:lang w:eastAsia="en-GB"/>
        </w:rPr>
        <w:lastRenderedPageBreak/>
        <w:t xml:space="preserve">the Peninsula (could over time perhaps be Peninsula wide in conjunction with Rosneath &amp; Clynder CC).  </w:t>
      </w:r>
      <w:r w:rsidRPr="000055CC">
        <w:rPr>
          <w:b/>
          <w:bCs/>
          <w:color w:val="C00000"/>
          <w:lang w:eastAsia="en-GB"/>
        </w:rPr>
        <w:t>To this end is agrees to start a process of consultation and review of existing plans and processes which affect Cove and Kilcreggan (and also potentially to link with Rosneath &amp; Clynder).</w:t>
      </w:r>
      <w:r w:rsidRPr="000055CC">
        <w:rPr>
          <w:lang w:eastAsia="en-GB"/>
        </w:rPr>
        <w:t xml:space="preserve">  </w:t>
      </w:r>
    </w:p>
    <w:p w14:paraId="3296F98B" w14:textId="77777777" w:rsidR="00907DA8" w:rsidRPr="000055CC" w:rsidRDefault="00907DA8" w:rsidP="00907DA8">
      <w:pPr>
        <w:pStyle w:val="RockburnHeadingLevel2"/>
      </w:pPr>
      <w:r w:rsidRPr="000055CC">
        <w:t>Process</w:t>
      </w:r>
    </w:p>
    <w:p w14:paraId="64F00630" w14:textId="77777777" w:rsidR="00907DA8" w:rsidRPr="000055CC" w:rsidRDefault="00907DA8" w:rsidP="00907DA8">
      <w:pPr>
        <w:rPr>
          <w:lang w:eastAsia="en-GB"/>
        </w:rPr>
      </w:pPr>
      <w:r w:rsidRPr="000055CC">
        <w:rPr>
          <w:lang w:eastAsia="en-GB"/>
        </w:rPr>
        <w:t xml:space="preserve">Establish a small CC Working Group to explore the issues in further detail and prepare, for the June CC a ‘Way Forward’ on this issue with a view to enabling the plan, including the visibility of the need for Household Emergency Planning to be in place before October 2023.   </w:t>
      </w:r>
    </w:p>
    <w:p w14:paraId="672A3E38" w14:textId="77777777" w:rsidR="00907DA8" w:rsidRPr="000055CC" w:rsidRDefault="00907DA8" w:rsidP="00907DA8">
      <w:pPr>
        <w:pStyle w:val="RockburnHeadingLevel2"/>
      </w:pPr>
      <w:r w:rsidRPr="000055CC">
        <w:t xml:space="preserve">Propose to use as a starting point: </w:t>
      </w:r>
    </w:p>
    <w:p w14:paraId="5AA1E1EE" w14:textId="77777777" w:rsidR="00907DA8" w:rsidRPr="000055CC" w:rsidRDefault="00907DA8" w:rsidP="00907DA8">
      <w:pPr>
        <w:rPr>
          <w:b/>
          <w:bCs/>
        </w:rPr>
      </w:pPr>
      <w:r w:rsidRPr="000055CC">
        <w:rPr>
          <w:b/>
          <w:bCs/>
        </w:rPr>
        <w:t xml:space="preserve">Argyll and Bute &amp; West Dunbartonshire Local Resilience Partnership  2021 handbook on Preparing for Community Resilience is at https://www.argyll-bute.gov.uk/sites/default/files/handbook_v5.0_-_march_2021.pdf   </w:t>
      </w:r>
      <w:r w:rsidRPr="000055CC">
        <w:t>Has templates and outlines a process to create a community plan.</w:t>
      </w:r>
      <w:r w:rsidRPr="000055CC">
        <w:rPr>
          <w:b/>
          <w:bCs/>
        </w:rPr>
        <w:t xml:space="preserve">  </w:t>
      </w:r>
    </w:p>
    <w:p w14:paraId="0F653D68" w14:textId="77777777" w:rsidR="00907DA8" w:rsidRPr="000055CC" w:rsidRDefault="00907DA8" w:rsidP="00907DA8">
      <w:pPr>
        <w:pStyle w:val="RockburnHeadingLevel3"/>
      </w:pPr>
      <w:r w:rsidRPr="000055CC">
        <w:t xml:space="preserve">At the beginning of this process we would be looking at the following.  Additional material / focal areas can be added over time.      </w:t>
      </w:r>
    </w:p>
    <w:p w14:paraId="39F17F5F" w14:textId="77777777" w:rsidR="00907DA8" w:rsidRPr="000055CC" w:rsidRDefault="00907DA8">
      <w:pPr>
        <w:pStyle w:val="ListParagraph"/>
        <w:numPr>
          <w:ilvl w:val="0"/>
          <w:numId w:val="18"/>
        </w:numPr>
        <w:rPr>
          <w:lang w:val="en-GB" w:eastAsia="en-GB"/>
        </w:rPr>
      </w:pPr>
      <w:r w:rsidRPr="000055CC">
        <w:rPr>
          <w:b/>
          <w:bCs/>
          <w:lang w:val="en-GB" w:eastAsia="en-GB"/>
        </w:rPr>
        <w:t>Small scale but fast onset emergencies – lasting 24hr – 3 weeks timescale</w:t>
      </w:r>
    </w:p>
    <w:p w14:paraId="00B02905" w14:textId="77777777" w:rsidR="00907DA8" w:rsidRPr="000055CC" w:rsidRDefault="00907DA8">
      <w:pPr>
        <w:pStyle w:val="ListParagraph"/>
        <w:numPr>
          <w:ilvl w:val="0"/>
          <w:numId w:val="18"/>
        </w:numPr>
        <w:rPr>
          <w:lang w:val="en-GB" w:eastAsia="en-GB"/>
        </w:rPr>
      </w:pPr>
      <w:r w:rsidRPr="000055CC">
        <w:rPr>
          <w:b/>
          <w:bCs/>
          <w:lang w:val="en-GB" w:eastAsia="en-GB"/>
        </w:rPr>
        <w:t xml:space="preserve">Focal areas </w:t>
      </w:r>
      <w:r w:rsidRPr="000055CC">
        <w:rPr>
          <w:lang w:val="en-GB" w:eastAsia="en-GB"/>
        </w:rPr>
        <w:t xml:space="preserve">(to be confirmed through community / specialist consultations) where community ‘self-help’ can be important in terms of preparation, response and recovery are:  </w:t>
      </w:r>
    </w:p>
    <w:p w14:paraId="01225F90" w14:textId="77777777" w:rsidR="00907DA8" w:rsidRPr="000055CC" w:rsidRDefault="00907DA8">
      <w:pPr>
        <w:pStyle w:val="ListParagraph"/>
        <w:numPr>
          <w:ilvl w:val="1"/>
          <w:numId w:val="18"/>
        </w:numPr>
        <w:rPr>
          <w:lang w:val="en-GB" w:eastAsia="en-GB"/>
        </w:rPr>
      </w:pPr>
      <w:r w:rsidRPr="000055CC">
        <w:rPr>
          <w:lang w:val="en-GB" w:eastAsia="en-GB"/>
        </w:rPr>
        <w:t>Fresh water outage</w:t>
      </w:r>
    </w:p>
    <w:p w14:paraId="1EB8DA60" w14:textId="77777777" w:rsidR="00907DA8" w:rsidRPr="000055CC" w:rsidRDefault="00907DA8">
      <w:pPr>
        <w:pStyle w:val="ListParagraph"/>
        <w:numPr>
          <w:ilvl w:val="1"/>
          <w:numId w:val="18"/>
        </w:numPr>
        <w:rPr>
          <w:lang w:val="en-GB" w:eastAsia="en-GB"/>
        </w:rPr>
      </w:pPr>
      <w:r w:rsidRPr="000055CC">
        <w:rPr>
          <w:lang w:val="en-GB" w:eastAsia="en-GB"/>
        </w:rPr>
        <w:t>Power outage (long duration)</w:t>
      </w:r>
    </w:p>
    <w:p w14:paraId="349E69A8" w14:textId="77777777" w:rsidR="00907DA8" w:rsidRPr="000055CC" w:rsidRDefault="00907DA8">
      <w:pPr>
        <w:pStyle w:val="ListParagraph"/>
        <w:numPr>
          <w:ilvl w:val="1"/>
          <w:numId w:val="18"/>
        </w:numPr>
        <w:rPr>
          <w:lang w:val="en-GB" w:eastAsia="en-GB"/>
        </w:rPr>
      </w:pPr>
      <w:r w:rsidRPr="000055CC">
        <w:rPr>
          <w:lang w:val="en-GB" w:eastAsia="en-GB"/>
        </w:rPr>
        <w:t>Floods (larger scale not individual house as covered by household actions)</w:t>
      </w:r>
    </w:p>
    <w:p w14:paraId="3C4815E1" w14:textId="77777777" w:rsidR="00907DA8" w:rsidRPr="000055CC" w:rsidRDefault="00907DA8">
      <w:pPr>
        <w:pStyle w:val="ListParagraph"/>
        <w:numPr>
          <w:ilvl w:val="1"/>
          <w:numId w:val="18"/>
        </w:numPr>
        <w:rPr>
          <w:lang w:val="en-GB" w:eastAsia="en-GB"/>
        </w:rPr>
      </w:pPr>
      <w:r w:rsidRPr="000055CC">
        <w:rPr>
          <w:lang w:val="en-GB" w:eastAsia="en-GB"/>
        </w:rPr>
        <w:t>Major accident (road, ferry, plane)</w:t>
      </w:r>
    </w:p>
    <w:p w14:paraId="347C31A4" w14:textId="77777777" w:rsidR="00907DA8" w:rsidRPr="000055CC" w:rsidRDefault="00907DA8">
      <w:pPr>
        <w:pStyle w:val="ListParagraph"/>
        <w:numPr>
          <w:ilvl w:val="1"/>
          <w:numId w:val="18"/>
        </w:numPr>
        <w:rPr>
          <w:lang w:val="en-GB" w:eastAsia="en-GB"/>
        </w:rPr>
      </w:pPr>
      <w:r w:rsidRPr="000055CC">
        <w:rPr>
          <w:lang w:val="en-GB" w:eastAsia="en-GB"/>
        </w:rPr>
        <w:t>Gorse / forest fire</w:t>
      </w:r>
    </w:p>
    <w:p w14:paraId="1B893B18" w14:textId="77777777" w:rsidR="00907DA8" w:rsidRPr="000055CC" w:rsidRDefault="00907DA8">
      <w:pPr>
        <w:pStyle w:val="ListParagraph"/>
        <w:numPr>
          <w:ilvl w:val="1"/>
          <w:numId w:val="18"/>
        </w:numPr>
        <w:rPr>
          <w:lang w:val="en-GB" w:eastAsia="en-GB"/>
        </w:rPr>
      </w:pPr>
      <w:r w:rsidRPr="000055CC">
        <w:rPr>
          <w:lang w:val="en-GB" w:eastAsia="en-GB"/>
        </w:rPr>
        <w:t>Snow / weather</w:t>
      </w:r>
    </w:p>
    <w:p w14:paraId="7AACCB60" w14:textId="77777777" w:rsidR="00907DA8" w:rsidRPr="000055CC" w:rsidRDefault="00907DA8">
      <w:pPr>
        <w:pStyle w:val="ListParagraph"/>
        <w:numPr>
          <w:ilvl w:val="1"/>
          <w:numId w:val="18"/>
        </w:numPr>
        <w:rPr>
          <w:lang w:val="en-GB" w:eastAsia="en-GB"/>
        </w:rPr>
      </w:pPr>
      <w:r w:rsidRPr="000055CC">
        <w:rPr>
          <w:lang w:val="en-GB" w:eastAsia="en-GB"/>
        </w:rPr>
        <w:t>Strikes e.g., ambulance / fire service so no service available in an emergency</w:t>
      </w:r>
    </w:p>
    <w:p w14:paraId="520322E7" w14:textId="77777777" w:rsidR="00907DA8" w:rsidRPr="000055CC" w:rsidRDefault="00907DA8">
      <w:pPr>
        <w:pStyle w:val="ListParagraph"/>
        <w:numPr>
          <w:ilvl w:val="1"/>
          <w:numId w:val="18"/>
        </w:numPr>
        <w:rPr>
          <w:lang w:val="en-GB" w:eastAsia="en-GB"/>
        </w:rPr>
      </w:pPr>
      <w:r w:rsidRPr="000055CC">
        <w:rPr>
          <w:lang w:val="en-GB" w:eastAsia="en-GB"/>
        </w:rPr>
        <w:t xml:space="preserve">Earthquake </w:t>
      </w:r>
    </w:p>
    <w:p w14:paraId="5D5EC9AA" w14:textId="77777777" w:rsidR="00907DA8" w:rsidRPr="000055CC" w:rsidRDefault="00907DA8">
      <w:pPr>
        <w:pStyle w:val="ListParagraph"/>
        <w:numPr>
          <w:ilvl w:val="0"/>
          <w:numId w:val="18"/>
        </w:numPr>
        <w:rPr>
          <w:lang w:val="en-GB" w:eastAsia="en-GB"/>
        </w:rPr>
      </w:pPr>
      <w:r w:rsidRPr="000055CC">
        <w:rPr>
          <w:b/>
          <w:bCs/>
          <w:lang w:val="en-GB" w:eastAsia="en-GB"/>
        </w:rPr>
        <w:t>Identification of local services and assets available including roles and responsibilities and access to priority services.  Examples include:</w:t>
      </w:r>
    </w:p>
    <w:p w14:paraId="186B5F1E" w14:textId="77777777" w:rsidR="00907DA8" w:rsidRPr="000055CC" w:rsidRDefault="00907DA8">
      <w:pPr>
        <w:pStyle w:val="ListParagraph"/>
        <w:numPr>
          <w:ilvl w:val="1"/>
          <w:numId w:val="18"/>
        </w:numPr>
        <w:rPr>
          <w:lang w:val="en-GB" w:eastAsia="en-GB"/>
        </w:rPr>
      </w:pPr>
      <w:r w:rsidRPr="000055CC">
        <w:rPr>
          <w:lang w:val="en-GB" w:eastAsia="en-GB"/>
        </w:rPr>
        <w:t>Police (MoD and Police Scotland)</w:t>
      </w:r>
    </w:p>
    <w:p w14:paraId="6A2CCC00" w14:textId="77777777" w:rsidR="00907DA8" w:rsidRPr="000055CC" w:rsidRDefault="00907DA8">
      <w:pPr>
        <w:pStyle w:val="ListParagraph"/>
        <w:numPr>
          <w:ilvl w:val="1"/>
          <w:numId w:val="18"/>
        </w:numPr>
        <w:rPr>
          <w:lang w:val="en-GB" w:eastAsia="en-GB"/>
        </w:rPr>
      </w:pPr>
      <w:r w:rsidRPr="000055CC">
        <w:rPr>
          <w:lang w:val="en-GB" w:eastAsia="en-GB"/>
        </w:rPr>
        <w:t>Fire service</w:t>
      </w:r>
    </w:p>
    <w:p w14:paraId="539B0E7D" w14:textId="77777777" w:rsidR="00907DA8" w:rsidRPr="000055CC" w:rsidRDefault="00907DA8">
      <w:pPr>
        <w:pStyle w:val="ListParagraph"/>
        <w:numPr>
          <w:ilvl w:val="1"/>
          <w:numId w:val="18"/>
        </w:numPr>
        <w:rPr>
          <w:lang w:val="en-GB" w:eastAsia="en-GB"/>
        </w:rPr>
      </w:pPr>
      <w:r w:rsidRPr="000055CC">
        <w:rPr>
          <w:lang w:val="en-GB" w:eastAsia="en-GB"/>
        </w:rPr>
        <w:t>Coastguard</w:t>
      </w:r>
    </w:p>
    <w:p w14:paraId="7E87C03A" w14:textId="77777777" w:rsidR="00907DA8" w:rsidRPr="000055CC" w:rsidRDefault="00907DA8">
      <w:pPr>
        <w:pStyle w:val="ListParagraph"/>
        <w:numPr>
          <w:ilvl w:val="1"/>
          <w:numId w:val="18"/>
        </w:numPr>
        <w:rPr>
          <w:lang w:val="en-GB" w:eastAsia="en-GB"/>
        </w:rPr>
      </w:pPr>
      <w:r w:rsidRPr="000055CC">
        <w:rPr>
          <w:lang w:val="en-GB" w:eastAsia="en-GB"/>
        </w:rPr>
        <w:t>Medical facilities and possible list of vulnerable households e.g., those requiring electricity for lifeline services</w:t>
      </w:r>
    </w:p>
    <w:p w14:paraId="38E663B6" w14:textId="77777777" w:rsidR="00907DA8" w:rsidRPr="000055CC" w:rsidRDefault="00907DA8">
      <w:pPr>
        <w:pStyle w:val="ListParagraph"/>
        <w:numPr>
          <w:ilvl w:val="1"/>
          <w:numId w:val="18"/>
        </w:numPr>
        <w:rPr>
          <w:lang w:val="en-GB" w:eastAsia="en-GB"/>
        </w:rPr>
      </w:pPr>
      <w:r w:rsidRPr="000055CC">
        <w:rPr>
          <w:lang w:val="en-GB" w:eastAsia="en-GB"/>
        </w:rPr>
        <w:t>First Responders</w:t>
      </w:r>
    </w:p>
    <w:p w14:paraId="798C13A8" w14:textId="77777777" w:rsidR="00907DA8" w:rsidRPr="000055CC" w:rsidRDefault="00907DA8">
      <w:pPr>
        <w:pStyle w:val="ListParagraph"/>
        <w:numPr>
          <w:ilvl w:val="1"/>
          <w:numId w:val="18"/>
        </w:numPr>
        <w:rPr>
          <w:lang w:val="en-GB" w:eastAsia="en-GB"/>
        </w:rPr>
      </w:pPr>
      <w:r w:rsidRPr="000055CC">
        <w:rPr>
          <w:lang w:val="en-GB" w:eastAsia="en-GB"/>
        </w:rPr>
        <w:t xml:space="preserve">Wider vulnerable households (is there a common list that can be accessed in line with relevant data protection) and if so who holds it and how is it accessed in an large scale emergency?  </w:t>
      </w:r>
    </w:p>
    <w:p w14:paraId="0DDB0C5F" w14:textId="77777777" w:rsidR="00907DA8" w:rsidRPr="000055CC" w:rsidRDefault="00907DA8">
      <w:pPr>
        <w:pStyle w:val="ListParagraph"/>
        <w:numPr>
          <w:ilvl w:val="1"/>
          <w:numId w:val="18"/>
        </w:numPr>
        <w:rPr>
          <w:lang w:val="en-GB" w:eastAsia="en-GB"/>
        </w:rPr>
      </w:pPr>
      <w:r w:rsidRPr="000055CC">
        <w:rPr>
          <w:lang w:val="en-GB" w:eastAsia="en-GB"/>
        </w:rPr>
        <w:t>Support from power companies e.g. generators for most vulnerable as well as up-to date information access</w:t>
      </w:r>
    </w:p>
    <w:p w14:paraId="27764133" w14:textId="77777777" w:rsidR="00907DA8" w:rsidRPr="000055CC" w:rsidRDefault="00907DA8">
      <w:pPr>
        <w:pStyle w:val="ListParagraph"/>
        <w:numPr>
          <w:ilvl w:val="1"/>
          <w:numId w:val="18"/>
        </w:numPr>
        <w:rPr>
          <w:lang w:val="en-GB" w:eastAsia="en-GB"/>
        </w:rPr>
      </w:pPr>
      <w:r w:rsidRPr="000055CC">
        <w:rPr>
          <w:lang w:val="en-GB" w:eastAsia="en-GB"/>
        </w:rPr>
        <w:t xml:space="preserve">Services from MoD?  </w:t>
      </w:r>
    </w:p>
    <w:p w14:paraId="7EB00D34" w14:textId="77777777" w:rsidR="00907DA8" w:rsidRPr="000055CC" w:rsidRDefault="00907DA8">
      <w:pPr>
        <w:pStyle w:val="ListParagraph"/>
        <w:numPr>
          <w:ilvl w:val="1"/>
          <w:numId w:val="18"/>
        </w:numPr>
        <w:rPr>
          <w:lang w:val="en-GB" w:eastAsia="en-GB"/>
        </w:rPr>
      </w:pPr>
      <w:r w:rsidRPr="000055CC">
        <w:rPr>
          <w:lang w:val="en-GB" w:eastAsia="en-GB"/>
        </w:rPr>
        <w:t>Places of shelter (insurance?)</w:t>
      </w:r>
    </w:p>
    <w:p w14:paraId="42F76F43" w14:textId="77777777" w:rsidR="00907DA8" w:rsidRPr="000055CC" w:rsidRDefault="00907DA8">
      <w:pPr>
        <w:pStyle w:val="ListParagraph"/>
        <w:numPr>
          <w:ilvl w:val="1"/>
          <w:numId w:val="18"/>
        </w:numPr>
        <w:rPr>
          <w:lang w:val="en-GB" w:eastAsia="en-GB"/>
        </w:rPr>
      </w:pPr>
      <w:r w:rsidRPr="000055CC">
        <w:rPr>
          <w:lang w:val="en-GB" w:eastAsia="en-GB"/>
        </w:rPr>
        <w:t>Sources of non-electric heat / cooking facilities</w:t>
      </w:r>
    </w:p>
    <w:p w14:paraId="2974426B" w14:textId="77777777" w:rsidR="00907DA8" w:rsidRPr="000055CC" w:rsidRDefault="00907DA8">
      <w:pPr>
        <w:pStyle w:val="ListParagraph"/>
        <w:numPr>
          <w:ilvl w:val="1"/>
          <w:numId w:val="18"/>
        </w:numPr>
        <w:rPr>
          <w:lang w:val="en-GB" w:eastAsia="en-GB"/>
        </w:rPr>
      </w:pPr>
      <w:r w:rsidRPr="000055CC">
        <w:rPr>
          <w:lang w:val="en-GB" w:eastAsia="en-GB"/>
        </w:rPr>
        <w:t>Sources of equipment (and skilled insured users) for moving fallen trees, moving people to hospital or point of helicopter access etc.</w:t>
      </w:r>
    </w:p>
    <w:p w14:paraId="6C24DDFB" w14:textId="77777777" w:rsidR="00907DA8" w:rsidRPr="000055CC" w:rsidRDefault="00907DA8">
      <w:pPr>
        <w:pStyle w:val="ListParagraph"/>
        <w:numPr>
          <w:ilvl w:val="0"/>
          <w:numId w:val="18"/>
        </w:numPr>
        <w:rPr>
          <w:lang w:val="en-GB" w:eastAsia="en-GB"/>
        </w:rPr>
      </w:pPr>
      <w:r w:rsidRPr="000055CC">
        <w:rPr>
          <w:b/>
          <w:bCs/>
          <w:lang w:val="en-GB" w:eastAsia="en-GB"/>
        </w:rPr>
        <w:lastRenderedPageBreak/>
        <w:t xml:space="preserve">Development of a Community Emergency Plan which can be published, updated and (hopefully not) be used &amp; reviewed in the event of a major emergency.  </w:t>
      </w:r>
    </w:p>
    <w:p w14:paraId="5D64E197" w14:textId="77777777" w:rsidR="00907DA8" w:rsidRPr="000055CC" w:rsidRDefault="00907DA8">
      <w:pPr>
        <w:pStyle w:val="ListParagraph"/>
        <w:numPr>
          <w:ilvl w:val="0"/>
          <w:numId w:val="18"/>
        </w:numPr>
        <w:rPr>
          <w:lang w:val="en-GB" w:eastAsia="en-GB"/>
        </w:rPr>
      </w:pPr>
      <w:r w:rsidRPr="000055CC">
        <w:rPr>
          <w:b/>
          <w:bCs/>
          <w:lang w:val="en-GB" w:eastAsia="en-GB"/>
        </w:rPr>
        <w:t xml:space="preserve">Supporting Households – </w:t>
      </w:r>
      <w:r w:rsidRPr="000055CC">
        <w:rPr>
          <w:lang w:val="en-GB" w:eastAsia="en-GB"/>
        </w:rPr>
        <w:t>through publication of material such as the Home Emergency Plan to raise awareness and of key issues for household emergencies e.g. a household flood incident as well as more community wide issues.</w:t>
      </w:r>
    </w:p>
    <w:p w14:paraId="15B4CBA2" w14:textId="77777777" w:rsidR="00907DA8" w:rsidRPr="000055CC" w:rsidRDefault="00907DA8" w:rsidP="00D3060F"/>
    <w:sectPr w:rsidR="00907DA8" w:rsidRPr="000055CC" w:rsidSect="00B8116B">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C0B5" w14:textId="77777777" w:rsidR="0087005D" w:rsidRDefault="0087005D" w:rsidP="002C035B">
      <w:r>
        <w:separator/>
      </w:r>
    </w:p>
    <w:p w14:paraId="7F13C67A" w14:textId="77777777" w:rsidR="0087005D" w:rsidRDefault="0087005D"/>
    <w:p w14:paraId="34B237A6" w14:textId="77777777" w:rsidR="0087005D" w:rsidRDefault="0087005D"/>
    <w:p w14:paraId="340DA290" w14:textId="77777777" w:rsidR="0087005D" w:rsidRDefault="0087005D"/>
    <w:p w14:paraId="0A223E31" w14:textId="77777777" w:rsidR="0087005D" w:rsidRDefault="0087005D"/>
    <w:p w14:paraId="5EB8830A" w14:textId="77777777" w:rsidR="0087005D" w:rsidRDefault="0087005D"/>
  </w:endnote>
  <w:endnote w:type="continuationSeparator" w:id="0">
    <w:p w14:paraId="66B67164" w14:textId="77777777" w:rsidR="0087005D" w:rsidRDefault="0087005D" w:rsidP="002C035B">
      <w:r>
        <w:continuationSeparator/>
      </w:r>
    </w:p>
    <w:p w14:paraId="00290377" w14:textId="77777777" w:rsidR="0087005D" w:rsidRDefault="0087005D"/>
    <w:p w14:paraId="4076A28E" w14:textId="77777777" w:rsidR="0087005D" w:rsidRDefault="0087005D"/>
    <w:p w14:paraId="2246EF84" w14:textId="77777777" w:rsidR="0087005D" w:rsidRDefault="0087005D"/>
    <w:p w14:paraId="165F5939" w14:textId="77777777" w:rsidR="0087005D" w:rsidRDefault="0087005D"/>
    <w:p w14:paraId="62EE9102" w14:textId="77777777" w:rsidR="0087005D" w:rsidRDefault="00870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EBA4" w14:textId="77777777" w:rsidR="00420F3A" w:rsidRDefault="0042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67403"/>
      <w:docPartObj>
        <w:docPartGallery w:val="Page Numbers (Bottom of Page)"/>
        <w:docPartUnique/>
      </w:docPartObj>
    </w:sdtPr>
    <w:sdtEndPr>
      <w:rPr>
        <w:noProof/>
      </w:rPr>
    </w:sdtEndPr>
    <w:sdtContent>
      <w:p w14:paraId="556C3A1A" w14:textId="7FA15472" w:rsidR="00441E60" w:rsidRDefault="00441E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8D76C" w14:textId="77777777" w:rsidR="00441E60" w:rsidRDefault="00441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3497"/>
      <w:docPartObj>
        <w:docPartGallery w:val="Page Numbers (Bottom of Page)"/>
        <w:docPartUnique/>
      </w:docPartObj>
    </w:sdtPr>
    <w:sdtEndPr>
      <w:rPr>
        <w:noProof/>
      </w:rPr>
    </w:sdtEndPr>
    <w:sdtContent>
      <w:p w14:paraId="3A16E5AB" w14:textId="52662F28" w:rsidR="000A647E" w:rsidRDefault="000A64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1FD2B" w14:textId="77777777" w:rsidR="000A647E" w:rsidRDefault="000A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9830" w14:textId="77777777" w:rsidR="0087005D" w:rsidRPr="005F08F1" w:rsidRDefault="0087005D">
      <w:pPr>
        <w:rPr>
          <w:sz w:val="14"/>
        </w:rPr>
      </w:pPr>
      <w: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2C4D447F" w14:textId="77777777" w:rsidR="0087005D" w:rsidRPr="007F67A4" w:rsidRDefault="0087005D" w:rsidP="007F67A4">
      <w: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3DE68DB4" w14:textId="77777777" w:rsidR="0087005D" w:rsidRPr="007F67A4" w:rsidRDefault="0087005D" w:rsidP="007F67A4">
      <w: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 w:id="2">
    <w:p w14:paraId="022F3DFE" w14:textId="77777777" w:rsidR="00907DA8" w:rsidRDefault="00907DA8" w:rsidP="00907DA8">
      <w:pPr>
        <w:rPr>
          <w:lang w:eastAsia="en-GB"/>
        </w:rPr>
      </w:pPr>
      <w:r>
        <w:rPr>
          <w:rStyle w:val="FootnoteReference"/>
        </w:rPr>
        <w:footnoteRef/>
      </w:r>
      <w:r>
        <w:t xml:space="preserve"> </w:t>
      </w:r>
      <w:r>
        <w:rPr>
          <w:lang w:eastAsia="en-GB"/>
        </w:rPr>
        <w:t xml:space="preserve">This is not about ‘forcing’ people to be prepared but with gentle encouragement to enable people (where they can) to take personal responsibility for some basic preparation.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B1D7" w14:textId="69695509" w:rsidR="00420F3A" w:rsidRDefault="00000000">
    <w:pPr>
      <w:pStyle w:val="Header"/>
    </w:pPr>
    <w:r>
      <w:rPr>
        <w:noProof/>
      </w:rPr>
      <w:pict w14:anchorId="7A4CA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52766" o:spid="_x0000_s1037" type="#_x0000_t136" style="position:absolute;margin-left:0;margin-top:0;width:595.4pt;height:91.6pt;rotation:315;z-index:-251655168;mso-position-horizontal:center;mso-position-horizontal-relative:margin;mso-position-vertical:center;mso-position-vertical-relative:margin" o:allowincell="f" fillcolor="silver" stroked="f">
          <v:fill opacity=".5"/>
          <v:textpath style="font-family:&quot;Georgia&quot;;font-size:1pt" string="For ci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0A2" w14:textId="5BFA4C9D" w:rsidR="00E45A81" w:rsidRDefault="00000000" w:rsidP="00E45A81">
    <w:pPr>
      <w:pStyle w:val="Title"/>
      <w:rPr>
        <w:rFonts w:ascii="Arial" w:hAnsi="Arial" w:cs="Arial"/>
        <w:sz w:val="28"/>
        <w:szCs w:val="28"/>
      </w:rPr>
    </w:pPr>
    <w:r>
      <w:rPr>
        <w:noProof/>
      </w:rPr>
      <w:pict w14:anchorId="44B12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52767" o:spid="_x0000_s1038" type="#_x0000_t136" style="position:absolute;left:0;text-align:left;margin-left:0;margin-top:0;width:595.4pt;height:91.6pt;rotation:315;z-index:-251653120;mso-position-horizontal:center;mso-position-horizontal-relative:margin;mso-position-vertical:center;mso-position-vertical-relative:margin" o:allowincell="f" fillcolor="silver" stroked="f">
          <v:fill opacity=".5"/>
          <v:textpath style="font-family:&quot;Georgia&quot;;font-size:1pt" string="For ciculation"/>
          <w10:wrap anchorx="margin" anchory="margin"/>
        </v:shape>
      </w:pict>
    </w:r>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618B" w14:textId="32C23FDF" w:rsidR="000A647E" w:rsidRDefault="00000000">
    <w:pPr>
      <w:pStyle w:val="Header"/>
    </w:pPr>
    <w:r>
      <w:rPr>
        <w:noProof/>
      </w:rPr>
      <w:pict w14:anchorId="1FD84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52765" o:spid="_x0000_s1036" type="#_x0000_t136" style="position:absolute;margin-left:0;margin-top:0;width:595.4pt;height:91.6pt;rotation:315;z-index:-251657216;mso-position-horizontal:center;mso-position-horizontal-relative:margin;mso-position-vertical:center;mso-position-vertical-relative:margin" o:allowincell="f" fillcolor="silver" stroked="f">
          <v:fill opacity=".5"/>
          <v:textpath style="font-family:&quot;Georgia&quot;;font-size:1pt" string="For ciculation"/>
          <w10:wrap anchorx="margin" anchory="margin"/>
        </v:shape>
      </w:pict>
    </w:r>
    <w:r w:rsidR="000A647E">
      <w:rPr>
        <w:rFonts w:ascii="Arial" w:hAnsi="Arial" w:cs="Arial"/>
        <w:noProof/>
        <w:sz w:val="28"/>
        <w:szCs w:val="28"/>
      </w:rPr>
      <w:t xml:space="preserve">      </w:t>
    </w:r>
    <w:r w:rsidR="000A647E">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029F4"/>
    <w:multiLevelType w:val="hybridMultilevel"/>
    <w:tmpl w:val="71A6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4B6D70"/>
    <w:multiLevelType w:val="hybridMultilevel"/>
    <w:tmpl w:val="6C44DD4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3"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985139"/>
    <w:multiLevelType w:val="hybridMultilevel"/>
    <w:tmpl w:val="B4F6CD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866A81"/>
    <w:multiLevelType w:val="hybridMultilevel"/>
    <w:tmpl w:val="658C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0650D0"/>
    <w:multiLevelType w:val="hybridMultilevel"/>
    <w:tmpl w:val="2738F06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47BF7"/>
    <w:multiLevelType w:val="hybridMultilevel"/>
    <w:tmpl w:val="F716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44FE"/>
    <w:multiLevelType w:val="hybridMultilevel"/>
    <w:tmpl w:val="41747874"/>
    <w:lvl w:ilvl="0" w:tplc="0809000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B943C04"/>
    <w:multiLevelType w:val="hybridMultilevel"/>
    <w:tmpl w:val="50960A6C"/>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833BE"/>
    <w:multiLevelType w:val="hybridMultilevel"/>
    <w:tmpl w:val="82F2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15" w15:restartNumberingAfterBreak="0">
    <w:nsid w:val="5B16199F"/>
    <w:multiLevelType w:val="hybridMultilevel"/>
    <w:tmpl w:val="61AA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B6117"/>
    <w:multiLevelType w:val="hybridMultilevel"/>
    <w:tmpl w:val="18A6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D4828"/>
    <w:multiLevelType w:val="hybridMultilevel"/>
    <w:tmpl w:val="B7CC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41CB5"/>
    <w:multiLevelType w:val="hybridMultilevel"/>
    <w:tmpl w:val="E522D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B291A"/>
    <w:multiLevelType w:val="hybridMultilevel"/>
    <w:tmpl w:val="F82EC9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503749">
    <w:abstractNumId w:val="11"/>
  </w:num>
  <w:num w:numId="2" w16cid:durableId="365638095">
    <w:abstractNumId w:val="3"/>
  </w:num>
  <w:num w:numId="3" w16cid:durableId="1250501480">
    <w:abstractNumId w:val="1"/>
  </w:num>
  <w:num w:numId="4" w16cid:durableId="1844511342">
    <w:abstractNumId w:val="14"/>
  </w:num>
  <w:num w:numId="5" w16cid:durableId="1374689407">
    <w:abstractNumId w:val="5"/>
  </w:num>
  <w:num w:numId="6" w16cid:durableId="957756222">
    <w:abstractNumId w:val="20"/>
  </w:num>
  <w:num w:numId="7" w16cid:durableId="1638757648">
    <w:abstractNumId w:val="16"/>
  </w:num>
  <w:num w:numId="8" w16cid:durableId="780883388">
    <w:abstractNumId w:val="10"/>
  </w:num>
  <w:num w:numId="9" w16cid:durableId="1873883195">
    <w:abstractNumId w:val="21"/>
  </w:num>
  <w:num w:numId="10" w16cid:durableId="1851261992">
    <w:abstractNumId w:val="6"/>
  </w:num>
  <w:num w:numId="11" w16cid:durableId="424766786">
    <w:abstractNumId w:val="9"/>
  </w:num>
  <w:num w:numId="12" w16cid:durableId="352607376">
    <w:abstractNumId w:val="13"/>
  </w:num>
  <w:num w:numId="13" w16cid:durableId="1806120989">
    <w:abstractNumId w:val="18"/>
  </w:num>
  <w:num w:numId="14" w16cid:durableId="1867912927">
    <w:abstractNumId w:val="0"/>
  </w:num>
  <w:num w:numId="15" w16cid:durableId="1631788492">
    <w:abstractNumId w:val="4"/>
  </w:num>
  <w:num w:numId="16" w16cid:durableId="1961372216">
    <w:abstractNumId w:val="19"/>
  </w:num>
  <w:num w:numId="17" w16cid:durableId="578103012">
    <w:abstractNumId w:val="17"/>
  </w:num>
  <w:num w:numId="18" w16cid:durableId="822085507">
    <w:abstractNumId w:val="12"/>
  </w:num>
  <w:num w:numId="19" w16cid:durableId="1541241264">
    <w:abstractNumId w:val="8"/>
  </w:num>
  <w:num w:numId="20" w16cid:durableId="2046634210">
    <w:abstractNumId w:val="2"/>
  </w:num>
  <w:num w:numId="21" w16cid:durableId="208032813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4FD5"/>
    <w:rsid w:val="000055CC"/>
    <w:rsid w:val="00005C5B"/>
    <w:rsid w:val="0001131D"/>
    <w:rsid w:val="00014602"/>
    <w:rsid w:val="00016F4B"/>
    <w:rsid w:val="00040F63"/>
    <w:rsid w:val="00042E18"/>
    <w:rsid w:val="000432BF"/>
    <w:rsid w:val="000443A6"/>
    <w:rsid w:val="00044C68"/>
    <w:rsid w:val="00046D2C"/>
    <w:rsid w:val="0005076A"/>
    <w:rsid w:val="000523A3"/>
    <w:rsid w:val="0005378D"/>
    <w:rsid w:val="00055599"/>
    <w:rsid w:val="0006146C"/>
    <w:rsid w:val="0006332B"/>
    <w:rsid w:val="00064D0B"/>
    <w:rsid w:val="00071A09"/>
    <w:rsid w:val="000740DB"/>
    <w:rsid w:val="00074515"/>
    <w:rsid w:val="00083B5B"/>
    <w:rsid w:val="00087AC6"/>
    <w:rsid w:val="000A473D"/>
    <w:rsid w:val="000A647E"/>
    <w:rsid w:val="000C4829"/>
    <w:rsid w:val="000D154C"/>
    <w:rsid w:val="000D5A53"/>
    <w:rsid w:val="000E030C"/>
    <w:rsid w:val="000E152E"/>
    <w:rsid w:val="000E2D1B"/>
    <w:rsid w:val="000E4961"/>
    <w:rsid w:val="000F3280"/>
    <w:rsid w:val="000F43EC"/>
    <w:rsid w:val="000F7445"/>
    <w:rsid w:val="001019AF"/>
    <w:rsid w:val="0010211E"/>
    <w:rsid w:val="001037E5"/>
    <w:rsid w:val="001072F5"/>
    <w:rsid w:val="001107A7"/>
    <w:rsid w:val="001208D8"/>
    <w:rsid w:val="00120B5A"/>
    <w:rsid w:val="001249C2"/>
    <w:rsid w:val="00125133"/>
    <w:rsid w:val="001259BF"/>
    <w:rsid w:val="00125FF3"/>
    <w:rsid w:val="00127802"/>
    <w:rsid w:val="00131863"/>
    <w:rsid w:val="0013247B"/>
    <w:rsid w:val="00136839"/>
    <w:rsid w:val="00140075"/>
    <w:rsid w:val="0015243F"/>
    <w:rsid w:val="0015654B"/>
    <w:rsid w:val="001600B7"/>
    <w:rsid w:val="001646EA"/>
    <w:rsid w:val="00164998"/>
    <w:rsid w:val="00164E15"/>
    <w:rsid w:val="001668E1"/>
    <w:rsid w:val="001710A1"/>
    <w:rsid w:val="00175AAE"/>
    <w:rsid w:val="001822EC"/>
    <w:rsid w:val="001845EA"/>
    <w:rsid w:val="00184F8D"/>
    <w:rsid w:val="001909B1"/>
    <w:rsid w:val="00192F62"/>
    <w:rsid w:val="0019384B"/>
    <w:rsid w:val="001954E8"/>
    <w:rsid w:val="001A0DBE"/>
    <w:rsid w:val="001A11F1"/>
    <w:rsid w:val="001A58E0"/>
    <w:rsid w:val="001B0E18"/>
    <w:rsid w:val="001B6E50"/>
    <w:rsid w:val="001C6890"/>
    <w:rsid w:val="001C6B5F"/>
    <w:rsid w:val="001C7413"/>
    <w:rsid w:val="001C7B69"/>
    <w:rsid w:val="001D025C"/>
    <w:rsid w:val="001D1F8B"/>
    <w:rsid w:val="001E76EB"/>
    <w:rsid w:val="001F0700"/>
    <w:rsid w:val="001F6749"/>
    <w:rsid w:val="002001EF"/>
    <w:rsid w:val="00202164"/>
    <w:rsid w:val="00202D4F"/>
    <w:rsid w:val="00206B41"/>
    <w:rsid w:val="0021590B"/>
    <w:rsid w:val="002162CC"/>
    <w:rsid w:val="002232B7"/>
    <w:rsid w:val="00226E88"/>
    <w:rsid w:val="00234AA0"/>
    <w:rsid w:val="002356C7"/>
    <w:rsid w:val="002442AA"/>
    <w:rsid w:val="00247CDB"/>
    <w:rsid w:val="00253E50"/>
    <w:rsid w:val="0025523E"/>
    <w:rsid w:val="00257414"/>
    <w:rsid w:val="00261FDB"/>
    <w:rsid w:val="002647EF"/>
    <w:rsid w:val="00266E37"/>
    <w:rsid w:val="00270917"/>
    <w:rsid w:val="0027152F"/>
    <w:rsid w:val="00276BA8"/>
    <w:rsid w:val="00277E7E"/>
    <w:rsid w:val="00280244"/>
    <w:rsid w:val="00282AEC"/>
    <w:rsid w:val="00282CA4"/>
    <w:rsid w:val="00294BDB"/>
    <w:rsid w:val="002A2157"/>
    <w:rsid w:val="002A7A4F"/>
    <w:rsid w:val="002B18EB"/>
    <w:rsid w:val="002B46B9"/>
    <w:rsid w:val="002B77C1"/>
    <w:rsid w:val="002C035B"/>
    <w:rsid w:val="002C4FA7"/>
    <w:rsid w:val="002C7D9A"/>
    <w:rsid w:val="002D42AB"/>
    <w:rsid w:val="002D51BE"/>
    <w:rsid w:val="002E1385"/>
    <w:rsid w:val="002E2713"/>
    <w:rsid w:val="002E701F"/>
    <w:rsid w:val="002E7E4A"/>
    <w:rsid w:val="002F5966"/>
    <w:rsid w:val="002F796E"/>
    <w:rsid w:val="00300E3F"/>
    <w:rsid w:val="00306DE0"/>
    <w:rsid w:val="003170FC"/>
    <w:rsid w:val="00323223"/>
    <w:rsid w:val="003243CC"/>
    <w:rsid w:val="00324993"/>
    <w:rsid w:val="0032533A"/>
    <w:rsid w:val="00325DAA"/>
    <w:rsid w:val="003265E5"/>
    <w:rsid w:val="00330A51"/>
    <w:rsid w:val="003342AC"/>
    <w:rsid w:val="00347628"/>
    <w:rsid w:val="003541F0"/>
    <w:rsid w:val="00355F95"/>
    <w:rsid w:val="0035653C"/>
    <w:rsid w:val="0035789A"/>
    <w:rsid w:val="00360C14"/>
    <w:rsid w:val="00361494"/>
    <w:rsid w:val="003647F4"/>
    <w:rsid w:val="00383CEB"/>
    <w:rsid w:val="00385363"/>
    <w:rsid w:val="0039355E"/>
    <w:rsid w:val="00394287"/>
    <w:rsid w:val="00397832"/>
    <w:rsid w:val="003A1781"/>
    <w:rsid w:val="003A56E1"/>
    <w:rsid w:val="003A5F54"/>
    <w:rsid w:val="003B0221"/>
    <w:rsid w:val="003B23DB"/>
    <w:rsid w:val="003C00ED"/>
    <w:rsid w:val="003D05A6"/>
    <w:rsid w:val="003D2507"/>
    <w:rsid w:val="003D38CD"/>
    <w:rsid w:val="003D4D10"/>
    <w:rsid w:val="003D5062"/>
    <w:rsid w:val="003D655D"/>
    <w:rsid w:val="003D7AC3"/>
    <w:rsid w:val="003E2CCD"/>
    <w:rsid w:val="003E61FF"/>
    <w:rsid w:val="003E77E4"/>
    <w:rsid w:val="003F1755"/>
    <w:rsid w:val="003F3C01"/>
    <w:rsid w:val="003F6981"/>
    <w:rsid w:val="00400388"/>
    <w:rsid w:val="004027FD"/>
    <w:rsid w:val="004039C5"/>
    <w:rsid w:val="00420F3A"/>
    <w:rsid w:val="004242BB"/>
    <w:rsid w:val="00432CC2"/>
    <w:rsid w:val="00441E60"/>
    <w:rsid w:val="0045081A"/>
    <w:rsid w:val="004568FC"/>
    <w:rsid w:val="00461367"/>
    <w:rsid w:val="00461C5C"/>
    <w:rsid w:val="00463EA1"/>
    <w:rsid w:val="004643ED"/>
    <w:rsid w:val="00464BF1"/>
    <w:rsid w:val="00477422"/>
    <w:rsid w:val="004800A0"/>
    <w:rsid w:val="004878AD"/>
    <w:rsid w:val="00494773"/>
    <w:rsid w:val="00495BB7"/>
    <w:rsid w:val="004A7471"/>
    <w:rsid w:val="004D0533"/>
    <w:rsid w:val="004D0C2F"/>
    <w:rsid w:val="004D2F5F"/>
    <w:rsid w:val="004D3114"/>
    <w:rsid w:val="004E126C"/>
    <w:rsid w:val="004E3FDD"/>
    <w:rsid w:val="004E5096"/>
    <w:rsid w:val="004E7B92"/>
    <w:rsid w:val="004F1E9D"/>
    <w:rsid w:val="0052546A"/>
    <w:rsid w:val="00530275"/>
    <w:rsid w:val="005335B8"/>
    <w:rsid w:val="005337D0"/>
    <w:rsid w:val="00534E27"/>
    <w:rsid w:val="00537CBE"/>
    <w:rsid w:val="0054007C"/>
    <w:rsid w:val="005513C0"/>
    <w:rsid w:val="00552D00"/>
    <w:rsid w:val="00554999"/>
    <w:rsid w:val="0057080F"/>
    <w:rsid w:val="00573859"/>
    <w:rsid w:val="00580D61"/>
    <w:rsid w:val="00585135"/>
    <w:rsid w:val="00585457"/>
    <w:rsid w:val="00592A81"/>
    <w:rsid w:val="00593A90"/>
    <w:rsid w:val="005B1253"/>
    <w:rsid w:val="005C3E40"/>
    <w:rsid w:val="005D1C46"/>
    <w:rsid w:val="005F08F1"/>
    <w:rsid w:val="005F55CE"/>
    <w:rsid w:val="005F6B39"/>
    <w:rsid w:val="006036C3"/>
    <w:rsid w:val="00612333"/>
    <w:rsid w:val="006223BB"/>
    <w:rsid w:val="00624943"/>
    <w:rsid w:val="00631AAD"/>
    <w:rsid w:val="006324B3"/>
    <w:rsid w:val="00636A31"/>
    <w:rsid w:val="00637669"/>
    <w:rsid w:val="006412C2"/>
    <w:rsid w:val="00643F65"/>
    <w:rsid w:val="0064484D"/>
    <w:rsid w:val="00646376"/>
    <w:rsid w:val="0065146E"/>
    <w:rsid w:val="00657B17"/>
    <w:rsid w:val="00660ABA"/>
    <w:rsid w:val="00675B27"/>
    <w:rsid w:val="0068324B"/>
    <w:rsid w:val="00690F51"/>
    <w:rsid w:val="00696F97"/>
    <w:rsid w:val="006A223F"/>
    <w:rsid w:val="006A3393"/>
    <w:rsid w:val="006A3DF7"/>
    <w:rsid w:val="006A68C0"/>
    <w:rsid w:val="006B217D"/>
    <w:rsid w:val="006B5C54"/>
    <w:rsid w:val="006B60E5"/>
    <w:rsid w:val="006B66F0"/>
    <w:rsid w:val="006C2142"/>
    <w:rsid w:val="006C68CD"/>
    <w:rsid w:val="006C75D1"/>
    <w:rsid w:val="006E3927"/>
    <w:rsid w:val="006F5DEA"/>
    <w:rsid w:val="006F5FFD"/>
    <w:rsid w:val="006F7BBE"/>
    <w:rsid w:val="00703242"/>
    <w:rsid w:val="00705351"/>
    <w:rsid w:val="00711F94"/>
    <w:rsid w:val="00713ABF"/>
    <w:rsid w:val="00714CC6"/>
    <w:rsid w:val="007227D3"/>
    <w:rsid w:val="00722CC3"/>
    <w:rsid w:val="00723838"/>
    <w:rsid w:val="00726B2D"/>
    <w:rsid w:val="007301BE"/>
    <w:rsid w:val="007331B5"/>
    <w:rsid w:val="00735C71"/>
    <w:rsid w:val="0073664B"/>
    <w:rsid w:val="0074003B"/>
    <w:rsid w:val="00740DE6"/>
    <w:rsid w:val="007463FE"/>
    <w:rsid w:val="007465AD"/>
    <w:rsid w:val="00751E30"/>
    <w:rsid w:val="00753A27"/>
    <w:rsid w:val="007552F7"/>
    <w:rsid w:val="00755D19"/>
    <w:rsid w:val="0076245A"/>
    <w:rsid w:val="007647BB"/>
    <w:rsid w:val="0076654A"/>
    <w:rsid w:val="00766DD7"/>
    <w:rsid w:val="0078079B"/>
    <w:rsid w:val="00785040"/>
    <w:rsid w:val="00785457"/>
    <w:rsid w:val="00791F2E"/>
    <w:rsid w:val="00794230"/>
    <w:rsid w:val="00794B86"/>
    <w:rsid w:val="00795F41"/>
    <w:rsid w:val="007A00A3"/>
    <w:rsid w:val="007A0F1A"/>
    <w:rsid w:val="007A5164"/>
    <w:rsid w:val="007A5341"/>
    <w:rsid w:val="007A7AA4"/>
    <w:rsid w:val="007B5858"/>
    <w:rsid w:val="007C1341"/>
    <w:rsid w:val="007C6C81"/>
    <w:rsid w:val="007D395B"/>
    <w:rsid w:val="007E05C7"/>
    <w:rsid w:val="007E3279"/>
    <w:rsid w:val="007E3707"/>
    <w:rsid w:val="007E7D9B"/>
    <w:rsid w:val="007F01A4"/>
    <w:rsid w:val="007F15D8"/>
    <w:rsid w:val="007F3891"/>
    <w:rsid w:val="007F3E32"/>
    <w:rsid w:val="007F5A7A"/>
    <w:rsid w:val="007F67A4"/>
    <w:rsid w:val="00803EA4"/>
    <w:rsid w:val="008057F9"/>
    <w:rsid w:val="00812664"/>
    <w:rsid w:val="00815081"/>
    <w:rsid w:val="008157B8"/>
    <w:rsid w:val="008223B1"/>
    <w:rsid w:val="00823B6F"/>
    <w:rsid w:val="00826AE7"/>
    <w:rsid w:val="00840830"/>
    <w:rsid w:val="00852B4D"/>
    <w:rsid w:val="00856D42"/>
    <w:rsid w:val="008606C6"/>
    <w:rsid w:val="00862533"/>
    <w:rsid w:val="0087005D"/>
    <w:rsid w:val="0087459D"/>
    <w:rsid w:val="00877D41"/>
    <w:rsid w:val="0088164F"/>
    <w:rsid w:val="00881DCA"/>
    <w:rsid w:val="00890358"/>
    <w:rsid w:val="00891E12"/>
    <w:rsid w:val="00892613"/>
    <w:rsid w:val="008971E8"/>
    <w:rsid w:val="008A1A2C"/>
    <w:rsid w:val="008A1E66"/>
    <w:rsid w:val="008A4781"/>
    <w:rsid w:val="008B1501"/>
    <w:rsid w:val="008B39A4"/>
    <w:rsid w:val="008C7656"/>
    <w:rsid w:val="008E1A8D"/>
    <w:rsid w:val="008E4820"/>
    <w:rsid w:val="008E6B8D"/>
    <w:rsid w:val="009003F7"/>
    <w:rsid w:val="00901FFE"/>
    <w:rsid w:val="00902431"/>
    <w:rsid w:val="00902E5D"/>
    <w:rsid w:val="00903775"/>
    <w:rsid w:val="00907DA8"/>
    <w:rsid w:val="009143EF"/>
    <w:rsid w:val="00917A59"/>
    <w:rsid w:val="0092089B"/>
    <w:rsid w:val="00923789"/>
    <w:rsid w:val="00925B51"/>
    <w:rsid w:val="009355CE"/>
    <w:rsid w:val="00950751"/>
    <w:rsid w:val="00950D35"/>
    <w:rsid w:val="0095241E"/>
    <w:rsid w:val="00952BD8"/>
    <w:rsid w:val="00967A4E"/>
    <w:rsid w:val="00975DA2"/>
    <w:rsid w:val="00983C2D"/>
    <w:rsid w:val="00984D3D"/>
    <w:rsid w:val="0098526B"/>
    <w:rsid w:val="00986355"/>
    <w:rsid w:val="00990F62"/>
    <w:rsid w:val="00993249"/>
    <w:rsid w:val="00994E6D"/>
    <w:rsid w:val="009964B2"/>
    <w:rsid w:val="00996D5F"/>
    <w:rsid w:val="009A0821"/>
    <w:rsid w:val="009B0847"/>
    <w:rsid w:val="009B1160"/>
    <w:rsid w:val="009B2B9D"/>
    <w:rsid w:val="009B40B7"/>
    <w:rsid w:val="009B4DBB"/>
    <w:rsid w:val="009B716A"/>
    <w:rsid w:val="009C5B76"/>
    <w:rsid w:val="009D5340"/>
    <w:rsid w:val="009E4D1D"/>
    <w:rsid w:val="009E79EB"/>
    <w:rsid w:val="009F446E"/>
    <w:rsid w:val="009F7719"/>
    <w:rsid w:val="009F7722"/>
    <w:rsid w:val="00A047EC"/>
    <w:rsid w:val="00A124A2"/>
    <w:rsid w:val="00A31873"/>
    <w:rsid w:val="00A371C1"/>
    <w:rsid w:val="00A40C99"/>
    <w:rsid w:val="00A4565A"/>
    <w:rsid w:val="00A601C5"/>
    <w:rsid w:val="00A7213F"/>
    <w:rsid w:val="00A753DA"/>
    <w:rsid w:val="00A8349F"/>
    <w:rsid w:val="00A867E0"/>
    <w:rsid w:val="00A87FC4"/>
    <w:rsid w:val="00A93D76"/>
    <w:rsid w:val="00A968E5"/>
    <w:rsid w:val="00A97E2D"/>
    <w:rsid w:val="00AA77D5"/>
    <w:rsid w:val="00AB0DD9"/>
    <w:rsid w:val="00AB2016"/>
    <w:rsid w:val="00AB60F6"/>
    <w:rsid w:val="00AC29A6"/>
    <w:rsid w:val="00AC77A6"/>
    <w:rsid w:val="00AD340C"/>
    <w:rsid w:val="00AD7B16"/>
    <w:rsid w:val="00AF2C3A"/>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40CD7"/>
    <w:rsid w:val="00B521A0"/>
    <w:rsid w:val="00B5752D"/>
    <w:rsid w:val="00B668F4"/>
    <w:rsid w:val="00B75F18"/>
    <w:rsid w:val="00B8116B"/>
    <w:rsid w:val="00B83A6D"/>
    <w:rsid w:val="00B86420"/>
    <w:rsid w:val="00B86BDE"/>
    <w:rsid w:val="00B87285"/>
    <w:rsid w:val="00B87DEC"/>
    <w:rsid w:val="00BA7459"/>
    <w:rsid w:val="00BB0830"/>
    <w:rsid w:val="00BB7B3F"/>
    <w:rsid w:val="00BC3354"/>
    <w:rsid w:val="00BD0D78"/>
    <w:rsid w:val="00BD293B"/>
    <w:rsid w:val="00BD5F0A"/>
    <w:rsid w:val="00BD6FE6"/>
    <w:rsid w:val="00BE22B5"/>
    <w:rsid w:val="00BE311A"/>
    <w:rsid w:val="00BE7C3A"/>
    <w:rsid w:val="00BF38B3"/>
    <w:rsid w:val="00BF4CC4"/>
    <w:rsid w:val="00C00392"/>
    <w:rsid w:val="00C031CD"/>
    <w:rsid w:val="00C06CC5"/>
    <w:rsid w:val="00C13522"/>
    <w:rsid w:val="00C14EBC"/>
    <w:rsid w:val="00C202B9"/>
    <w:rsid w:val="00C20C99"/>
    <w:rsid w:val="00C242F7"/>
    <w:rsid w:val="00C26A01"/>
    <w:rsid w:val="00C405D5"/>
    <w:rsid w:val="00C45082"/>
    <w:rsid w:val="00C47AB3"/>
    <w:rsid w:val="00C52BAB"/>
    <w:rsid w:val="00C64FB6"/>
    <w:rsid w:val="00C662D8"/>
    <w:rsid w:val="00C7021E"/>
    <w:rsid w:val="00C8345A"/>
    <w:rsid w:val="00C863FF"/>
    <w:rsid w:val="00C908BE"/>
    <w:rsid w:val="00CA3968"/>
    <w:rsid w:val="00CA573C"/>
    <w:rsid w:val="00CB2C95"/>
    <w:rsid w:val="00CB4041"/>
    <w:rsid w:val="00CC2077"/>
    <w:rsid w:val="00CC5BD0"/>
    <w:rsid w:val="00CC772D"/>
    <w:rsid w:val="00CD01C8"/>
    <w:rsid w:val="00CD26AE"/>
    <w:rsid w:val="00CE32F7"/>
    <w:rsid w:val="00CE79FB"/>
    <w:rsid w:val="00CF568E"/>
    <w:rsid w:val="00CF56D9"/>
    <w:rsid w:val="00CF72BA"/>
    <w:rsid w:val="00D00E5C"/>
    <w:rsid w:val="00D028DB"/>
    <w:rsid w:val="00D02B9F"/>
    <w:rsid w:val="00D0772A"/>
    <w:rsid w:val="00D11C8C"/>
    <w:rsid w:val="00D20E70"/>
    <w:rsid w:val="00D22242"/>
    <w:rsid w:val="00D24772"/>
    <w:rsid w:val="00D2636D"/>
    <w:rsid w:val="00D3060F"/>
    <w:rsid w:val="00D33E0E"/>
    <w:rsid w:val="00D355F2"/>
    <w:rsid w:val="00D36694"/>
    <w:rsid w:val="00D42C30"/>
    <w:rsid w:val="00D43C7D"/>
    <w:rsid w:val="00D52C2C"/>
    <w:rsid w:val="00D54A63"/>
    <w:rsid w:val="00D63C30"/>
    <w:rsid w:val="00D66EE3"/>
    <w:rsid w:val="00D6726D"/>
    <w:rsid w:val="00D67C3F"/>
    <w:rsid w:val="00D70DC1"/>
    <w:rsid w:val="00D72AC5"/>
    <w:rsid w:val="00D777FA"/>
    <w:rsid w:val="00D77E07"/>
    <w:rsid w:val="00D803BE"/>
    <w:rsid w:val="00D813C5"/>
    <w:rsid w:val="00D815A1"/>
    <w:rsid w:val="00D82A32"/>
    <w:rsid w:val="00D901DD"/>
    <w:rsid w:val="00D94509"/>
    <w:rsid w:val="00DA05D4"/>
    <w:rsid w:val="00DA45A9"/>
    <w:rsid w:val="00DB5D78"/>
    <w:rsid w:val="00DC1C88"/>
    <w:rsid w:val="00DC3222"/>
    <w:rsid w:val="00DC5363"/>
    <w:rsid w:val="00DC6421"/>
    <w:rsid w:val="00DD2604"/>
    <w:rsid w:val="00DD515F"/>
    <w:rsid w:val="00DD5192"/>
    <w:rsid w:val="00DE0C04"/>
    <w:rsid w:val="00DE4F7E"/>
    <w:rsid w:val="00DF0459"/>
    <w:rsid w:val="00DF4470"/>
    <w:rsid w:val="00E00F52"/>
    <w:rsid w:val="00E11997"/>
    <w:rsid w:val="00E20E13"/>
    <w:rsid w:val="00E23295"/>
    <w:rsid w:val="00E24691"/>
    <w:rsid w:val="00E26171"/>
    <w:rsid w:val="00E26803"/>
    <w:rsid w:val="00E26FE0"/>
    <w:rsid w:val="00E3797B"/>
    <w:rsid w:val="00E4126E"/>
    <w:rsid w:val="00E42D0E"/>
    <w:rsid w:val="00E45A81"/>
    <w:rsid w:val="00E45F9A"/>
    <w:rsid w:val="00E52164"/>
    <w:rsid w:val="00E5558A"/>
    <w:rsid w:val="00E62A88"/>
    <w:rsid w:val="00E63630"/>
    <w:rsid w:val="00E6525A"/>
    <w:rsid w:val="00E65D75"/>
    <w:rsid w:val="00E72B30"/>
    <w:rsid w:val="00E740E8"/>
    <w:rsid w:val="00E766BF"/>
    <w:rsid w:val="00E80DEF"/>
    <w:rsid w:val="00E82B2D"/>
    <w:rsid w:val="00E854E8"/>
    <w:rsid w:val="00E91D40"/>
    <w:rsid w:val="00E94818"/>
    <w:rsid w:val="00E94D47"/>
    <w:rsid w:val="00E964E7"/>
    <w:rsid w:val="00EA2AE1"/>
    <w:rsid w:val="00EA3D99"/>
    <w:rsid w:val="00EA765B"/>
    <w:rsid w:val="00EB1F2D"/>
    <w:rsid w:val="00EB37CE"/>
    <w:rsid w:val="00EC0672"/>
    <w:rsid w:val="00EC29D8"/>
    <w:rsid w:val="00ED3672"/>
    <w:rsid w:val="00ED3CA9"/>
    <w:rsid w:val="00ED51DE"/>
    <w:rsid w:val="00ED6B7B"/>
    <w:rsid w:val="00EE03E0"/>
    <w:rsid w:val="00EE61B4"/>
    <w:rsid w:val="00EF2312"/>
    <w:rsid w:val="00EF6C38"/>
    <w:rsid w:val="00EF7D31"/>
    <w:rsid w:val="00F0607D"/>
    <w:rsid w:val="00F063FF"/>
    <w:rsid w:val="00F10AF1"/>
    <w:rsid w:val="00F15BCF"/>
    <w:rsid w:val="00F243FA"/>
    <w:rsid w:val="00F30E39"/>
    <w:rsid w:val="00F31D74"/>
    <w:rsid w:val="00F3341A"/>
    <w:rsid w:val="00F36BED"/>
    <w:rsid w:val="00F422FA"/>
    <w:rsid w:val="00F45753"/>
    <w:rsid w:val="00F4650F"/>
    <w:rsid w:val="00F54D78"/>
    <w:rsid w:val="00F631A7"/>
    <w:rsid w:val="00F67D11"/>
    <w:rsid w:val="00F7266D"/>
    <w:rsid w:val="00F74C23"/>
    <w:rsid w:val="00F77F10"/>
    <w:rsid w:val="00F806F5"/>
    <w:rsid w:val="00F809DE"/>
    <w:rsid w:val="00F92711"/>
    <w:rsid w:val="00F92A1C"/>
    <w:rsid w:val="00F94A8B"/>
    <w:rsid w:val="00F94D32"/>
    <w:rsid w:val="00F9552C"/>
    <w:rsid w:val="00F97495"/>
    <w:rsid w:val="00FA091D"/>
    <w:rsid w:val="00FA2626"/>
    <w:rsid w:val="00FB09D3"/>
    <w:rsid w:val="00FB770D"/>
    <w:rsid w:val="00FB78D3"/>
    <w:rsid w:val="00FC6E8F"/>
    <w:rsid w:val="00FD555D"/>
    <w:rsid w:val="00FE7183"/>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1"/>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1"/>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1"/>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 w:val="22"/>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sz w:val="22"/>
      <w:szCs w:val="22"/>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sz w:val="22"/>
      <w:szCs w:val="22"/>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2"/>
      </w:numPr>
    </w:pPr>
  </w:style>
  <w:style w:type="character" w:customStyle="1" w:styleId="ListChar">
    <w:name w:val="List Char"/>
    <w:aliases w:val="IOD PARC Numbered Paragraphs Char"/>
    <w:link w:val="List"/>
    <w:rsid w:val="001D025C"/>
    <w:rPr>
      <w:rFonts w:eastAsia="Georgia"/>
      <w:sz w:val="22"/>
      <w:szCs w:val="22"/>
      <w:lang w:eastAsia="en-US"/>
    </w:rPr>
  </w:style>
  <w:style w:type="paragraph" w:customStyle="1" w:styleId="FindingsList">
    <w:name w:val="Findings List"/>
    <w:basedOn w:val="List"/>
    <w:link w:val="FindingsListChar"/>
    <w:uiPriority w:val="79"/>
    <w:semiHidden/>
    <w:rsid w:val="001D025C"/>
    <w:pPr>
      <w:numPr>
        <w:numId w:val="3"/>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 w:val="22"/>
      <w:szCs w:val="24"/>
      <w:lang w:eastAsia="en-GB"/>
    </w:rPr>
  </w:style>
  <w:style w:type="paragraph" w:customStyle="1" w:styleId="RockburnBullets">
    <w:name w:val="Rockburn Bullets"/>
    <w:basedOn w:val="Normal"/>
    <w:link w:val="RockburnBulletsChar"/>
    <w:uiPriority w:val="1"/>
    <w:qFormat/>
    <w:rsid w:val="007F01A4"/>
    <w:pPr>
      <w:numPr>
        <w:numId w:val="4"/>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1"/>
    <w:rsid w:val="001D025C"/>
    <w:pPr>
      <w:spacing w:after="0"/>
    </w:pPr>
    <w:rPr>
      <w:sz w:val="15"/>
      <w:szCs w:val="20"/>
    </w:rPr>
  </w:style>
  <w:style w:type="character" w:customStyle="1" w:styleId="FootnoteTextChar">
    <w:name w:val="Footnote Text Char"/>
    <w:aliases w:val="IOD PARC Footnote Text Char"/>
    <w:link w:val="FootnoteText"/>
    <w:uiPriority w:val="1"/>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6"/>
      </w:numPr>
    </w:pPr>
  </w:style>
  <w:style w:type="numbering" w:customStyle="1" w:styleId="IODPARCBulletLevel1">
    <w:name w:val="IOD PARC Bullet Level 1"/>
    <w:basedOn w:val="NoList"/>
    <w:rsid w:val="001D025C"/>
    <w:pPr>
      <w:numPr>
        <w:numId w:val="7"/>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5"/>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B668F4"/>
    <w:pPr>
      <w:spacing w:after="0"/>
      <w:ind w:left="720"/>
      <w:contextualSpacing/>
    </w:pPr>
    <w:rPr>
      <w:rFonts w:ascii="Cambria" w:eastAsia="MS Mincho" w:hAnsi="Cambria"/>
      <w:sz w:val="24"/>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B668F4"/>
    <w:rPr>
      <w:rFonts w:ascii="Cambria" w:eastAsia="MS Mincho" w:hAnsi="Cambria"/>
      <w:sz w:val="24"/>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F1E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y.sco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rescotland.gov.uk/media/2383444/west_community_risk_registe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escotland.gov.uk/your-area/community-risk-regis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ady.scot/sites/default/files/2022-11/Home%20emergency%20pla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ady.scot/get-involved/community-groups/community-resilience-checklis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2</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Sheelagh</dc:creator>
  <cp:lastModifiedBy>Sheelagh O'Reilly</cp:lastModifiedBy>
  <cp:revision>2</cp:revision>
  <cp:lastPrinted>2023-04-16T08:24:00Z</cp:lastPrinted>
  <dcterms:created xsi:type="dcterms:W3CDTF">2023-04-16T08:26:00Z</dcterms:created>
  <dcterms:modified xsi:type="dcterms:W3CDTF">2023-04-16T08:26:00Z</dcterms:modified>
</cp:coreProperties>
</file>